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A5CB" w14:textId="77777777" w:rsidR="00F84D7C" w:rsidRPr="003145A1" w:rsidRDefault="00F84D7C" w:rsidP="00F84D7C">
      <w:pPr>
        <w:rPr>
          <w:b/>
          <w:bCs/>
        </w:rPr>
      </w:pPr>
      <w:r w:rsidRPr="003145A1">
        <w:rPr>
          <w:b/>
          <w:bCs/>
        </w:rPr>
        <w:t>Матрица ошибок валидации классификатора очаговых образований печени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2796"/>
        <w:gridCol w:w="2852"/>
      </w:tblGrid>
      <w:tr w:rsidR="00F84D7C" w:rsidRPr="003145A1" w14:paraId="75A73505" w14:textId="77777777" w:rsidTr="00982AE5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0C4294" w14:textId="77777777" w:rsidR="00F84D7C" w:rsidRPr="003145A1" w:rsidRDefault="00F84D7C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Референс-тест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62D58D" w14:textId="77777777" w:rsidR="00F84D7C" w:rsidRPr="003145A1" w:rsidRDefault="00F84D7C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Результаты работы обученного алгоритма</w:t>
            </w:r>
          </w:p>
        </w:tc>
      </w:tr>
      <w:tr w:rsidR="00F84D7C" w:rsidRPr="003145A1" w14:paraId="7EF10267" w14:textId="77777777" w:rsidTr="00982AE5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AAA06DD" w14:textId="77777777" w:rsidR="00F84D7C" w:rsidRPr="003145A1" w:rsidRDefault="00F84D7C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D6247A" w14:textId="77777777" w:rsidR="00F84D7C" w:rsidRPr="003145A1" w:rsidRDefault="00F84D7C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Отрицательный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422E24" w14:textId="77777777" w:rsidR="00F84D7C" w:rsidRPr="003145A1" w:rsidRDefault="00F84D7C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Положительный результат</w:t>
            </w:r>
          </w:p>
        </w:tc>
      </w:tr>
      <w:tr w:rsidR="00F84D7C" w:rsidRPr="003145A1" w14:paraId="561DF1A0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F615C3" w14:textId="77777777" w:rsidR="00F84D7C" w:rsidRPr="003145A1" w:rsidRDefault="00F84D7C" w:rsidP="00982AE5">
            <w:r w:rsidRPr="003145A1">
              <w:t>Отрицательный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ADCCDB" w14:textId="77777777" w:rsidR="00F84D7C" w:rsidRPr="003145A1" w:rsidRDefault="00F84D7C" w:rsidP="00982AE5">
            <w:r w:rsidRPr="003145A1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98C081" w14:textId="77777777" w:rsidR="00F84D7C" w:rsidRPr="003145A1" w:rsidRDefault="00F84D7C" w:rsidP="00982AE5">
            <w:r w:rsidRPr="003145A1">
              <w:t>1</w:t>
            </w:r>
          </w:p>
        </w:tc>
      </w:tr>
      <w:tr w:rsidR="00F84D7C" w:rsidRPr="003145A1" w14:paraId="0CCF6B1F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CB5C05" w14:textId="77777777" w:rsidR="00F84D7C" w:rsidRPr="003145A1" w:rsidRDefault="00F84D7C" w:rsidP="00982AE5">
            <w:r w:rsidRPr="003145A1">
              <w:t>Положительный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95FDEF" w14:textId="77777777" w:rsidR="00F84D7C" w:rsidRPr="003145A1" w:rsidRDefault="00F84D7C" w:rsidP="00982AE5">
            <w:r w:rsidRPr="003145A1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3BBD07" w14:textId="77777777" w:rsidR="00F84D7C" w:rsidRPr="003145A1" w:rsidRDefault="00F84D7C" w:rsidP="00982AE5">
            <w:r w:rsidRPr="003145A1">
              <w:t>13</w:t>
            </w:r>
          </w:p>
        </w:tc>
      </w:tr>
    </w:tbl>
    <w:p w14:paraId="5AB650A9" w14:textId="77777777" w:rsidR="00A7632D" w:rsidRDefault="00A7632D"/>
    <w:sectPr w:rsidR="00A7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7C"/>
    <w:rsid w:val="00016C23"/>
    <w:rsid w:val="00A7632D"/>
    <w:rsid w:val="00B22F67"/>
    <w:rsid w:val="00F8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1D42"/>
  <w15:chartTrackingRefBased/>
  <w15:docId w15:val="{CC70564D-CEC9-4FEF-8E4E-928ED74A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D7C"/>
  </w:style>
  <w:style w:type="paragraph" w:styleId="1">
    <w:name w:val="heading 1"/>
    <w:basedOn w:val="a"/>
    <w:next w:val="a"/>
    <w:link w:val="10"/>
    <w:uiPriority w:val="9"/>
    <w:qFormat/>
    <w:rsid w:val="00F84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D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D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D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D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D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D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4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4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4D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4D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4D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4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4D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4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2025-12-13T11:47:00Z</dcterms:created>
  <dcterms:modified xsi:type="dcterms:W3CDTF">2025-12-13T11:47:00Z</dcterms:modified>
</cp:coreProperties>
</file>