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EB6A9" w14:textId="77777777" w:rsidR="00F04599" w:rsidRPr="00173224" w:rsidRDefault="00F04599" w:rsidP="00F04599">
      <w:pPr>
        <w:rPr>
          <w:b/>
          <w:bCs/>
        </w:rPr>
      </w:pPr>
      <w:r w:rsidRPr="00173224">
        <w:rPr>
          <w:b/>
          <w:bCs/>
        </w:rPr>
        <w:t>Таблица 1. Анализ связи между полиморфизмом rs1143627 гена</w:t>
      </w:r>
      <w:r w:rsidRPr="00173224">
        <w:rPr>
          <w:b/>
          <w:bCs/>
          <w:i/>
          <w:iCs/>
        </w:rPr>
        <w:t xml:space="preserve"> IL-1β</w:t>
      </w:r>
      <w:r w:rsidRPr="00173224">
        <w:rPr>
          <w:b/>
          <w:bCs/>
        </w:rPr>
        <w:t xml:space="preserve"> и риском развития </w:t>
      </w:r>
      <w:proofErr w:type="spellStart"/>
      <w:r w:rsidRPr="00173224">
        <w:rPr>
          <w:b/>
          <w:bCs/>
        </w:rPr>
        <w:t>вертеброгенной</w:t>
      </w:r>
      <w:proofErr w:type="spellEnd"/>
      <w:r w:rsidRPr="00173224">
        <w:rPr>
          <w:b/>
          <w:bCs/>
        </w:rPr>
        <w:t xml:space="preserve"> пояснично-крестцовой </w:t>
      </w:r>
      <w:proofErr w:type="spellStart"/>
      <w:r w:rsidRPr="00173224">
        <w:rPr>
          <w:b/>
          <w:bCs/>
        </w:rPr>
        <w:t>радикулопатии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339"/>
        <w:gridCol w:w="2541"/>
        <w:gridCol w:w="623"/>
        <w:gridCol w:w="1328"/>
        <w:gridCol w:w="1017"/>
      </w:tblGrid>
      <w:tr w:rsidR="00F04599" w:rsidRPr="00173224" w14:paraId="6936482D" w14:textId="77777777" w:rsidTr="0035796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F25E1D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Генотипы / аллели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116DE1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 xml:space="preserve">Пациенты с ВПКРП, </w:t>
            </w:r>
            <w:proofErr w:type="spellStart"/>
            <w:r w:rsidRPr="00173224">
              <w:rPr>
                <w:b/>
                <w:bCs/>
              </w:rPr>
              <w:t>абс</w:t>
            </w:r>
            <w:proofErr w:type="spellEnd"/>
            <w:r w:rsidRPr="00173224">
              <w:rPr>
                <w:b/>
                <w:bCs/>
              </w:rPr>
              <w:t>. (f) (n = 121)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B1276E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 xml:space="preserve">Контрольная группа, </w:t>
            </w:r>
            <w:proofErr w:type="spellStart"/>
            <w:r w:rsidRPr="00173224">
              <w:rPr>
                <w:b/>
                <w:bCs/>
              </w:rPr>
              <w:t>абс</w:t>
            </w:r>
            <w:proofErr w:type="spellEnd"/>
            <w:r w:rsidRPr="00173224">
              <w:rPr>
                <w:b/>
                <w:bCs/>
              </w:rPr>
              <w:t>. (f) (n =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4286DF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3CDFAA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ОШ [95% ДИ]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5D87F9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 (χ</w:t>
            </w:r>
            <w:r w:rsidRPr="00173224">
              <w:rPr>
                <w:b/>
                <w:bCs/>
                <w:vertAlign w:val="superscript"/>
              </w:rPr>
              <w:t>2</w:t>
            </w:r>
            <w:r w:rsidRPr="00173224">
              <w:rPr>
                <w:b/>
                <w:bCs/>
              </w:rPr>
              <w:t>)</w:t>
            </w:r>
          </w:p>
        </w:tc>
      </w:tr>
      <w:tr w:rsidR="00F04599" w:rsidRPr="00173224" w14:paraId="43C1BDFE" w14:textId="77777777" w:rsidTr="0035796C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7BD5B0" w14:textId="77777777" w:rsidR="00F04599" w:rsidRPr="00173224" w:rsidRDefault="00F04599" w:rsidP="0035796C">
            <w:r w:rsidRPr="00173224">
              <w:t>Кодоминантная модель</w:t>
            </w:r>
          </w:p>
        </w:tc>
      </w:tr>
      <w:tr w:rsidR="00F04599" w:rsidRPr="00173224" w14:paraId="3F7D99F5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A2992E" w14:textId="77777777" w:rsidR="00F04599" w:rsidRPr="00173224" w:rsidRDefault="00F04599" w:rsidP="0035796C">
            <w:r w:rsidRPr="00173224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DB66BB" w14:textId="77777777" w:rsidR="00F04599" w:rsidRPr="00173224" w:rsidRDefault="00F04599" w:rsidP="0035796C">
            <w:r w:rsidRPr="00173224">
              <w:t>43 (0,355)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00F8DC" w14:textId="77777777" w:rsidR="00F04599" w:rsidRPr="00173224" w:rsidRDefault="00F04599" w:rsidP="0035796C">
            <w:r w:rsidRPr="00173224">
              <w:t>50 (0,50)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580376" w14:textId="77777777" w:rsidR="00F04599" w:rsidRPr="00173224" w:rsidRDefault="00F04599" w:rsidP="0035796C">
            <w:r w:rsidRPr="00173224">
              <w:t>0,042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89A327" w14:textId="77777777" w:rsidR="00F04599" w:rsidRPr="00173224" w:rsidRDefault="00F04599" w:rsidP="0035796C">
            <w:r w:rsidRPr="00173224">
              <w:t>0,551 [0,321–0,947]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44EE7B" w14:textId="77777777" w:rsidR="00F04599" w:rsidRPr="00173224" w:rsidRDefault="00F04599" w:rsidP="0035796C">
            <w:r w:rsidRPr="00173224">
              <w:t>0,089 (4,92)</w:t>
            </w:r>
          </w:p>
        </w:tc>
      </w:tr>
      <w:tr w:rsidR="00F04599" w:rsidRPr="00173224" w14:paraId="002A8601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882B76" w14:textId="77777777" w:rsidR="00F04599" w:rsidRPr="00173224" w:rsidRDefault="00F04599" w:rsidP="0035796C">
            <w:r w:rsidRPr="00173224"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F83772" w14:textId="77777777" w:rsidR="00F04599" w:rsidRPr="00173224" w:rsidRDefault="00F04599" w:rsidP="0035796C">
            <w:r w:rsidRPr="00173224">
              <w:t>68 (0,562)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73C144" w14:textId="77777777" w:rsidR="00F04599" w:rsidRPr="00173224" w:rsidRDefault="00F04599" w:rsidP="0035796C">
            <w:r w:rsidRPr="00173224">
              <w:t>45 (0,450)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CA3808" w14:textId="77777777" w:rsidR="00F04599" w:rsidRPr="00173224" w:rsidRDefault="00F04599" w:rsidP="0035796C">
            <w:r w:rsidRPr="00173224">
              <w:t>0,128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D434B6" w14:textId="77777777" w:rsidR="00F04599" w:rsidRPr="00173224" w:rsidRDefault="00F04599" w:rsidP="0035796C">
            <w:r w:rsidRPr="00173224">
              <w:t>1,568 [0,92–2,672]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F737F5" w14:textId="77777777" w:rsidR="00F04599" w:rsidRPr="00173224" w:rsidRDefault="00F04599" w:rsidP="0035796C"/>
        </w:tc>
      </w:tr>
      <w:tr w:rsidR="00F04599" w:rsidRPr="00173224" w14:paraId="7F9DD01E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63793A" w14:textId="77777777" w:rsidR="00F04599" w:rsidRPr="00173224" w:rsidRDefault="00F04599" w:rsidP="0035796C">
            <w:r w:rsidRPr="00173224"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2E8DFF" w14:textId="77777777" w:rsidR="00F04599" w:rsidRPr="00173224" w:rsidRDefault="00F04599" w:rsidP="0035796C">
            <w:r w:rsidRPr="00173224">
              <w:t>10 (0,083)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0A5576" w14:textId="77777777" w:rsidR="00F04599" w:rsidRPr="00173224" w:rsidRDefault="00F04599" w:rsidP="0035796C">
            <w:r w:rsidRPr="00173224">
              <w:t>5 (0,05)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7D8A4E" w14:textId="77777777" w:rsidR="00F04599" w:rsidRPr="00173224" w:rsidRDefault="00F04599" w:rsidP="0035796C">
            <w:r w:rsidRPr="00173224">
              <w:t>0,489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2F7E52" w14:textId="77777777" w:rsidR="00F04599" w:rsidRPr="00173224" w:rsidRDefault="00F04599" w:rsidP="0035796C">
            <w:r w:rsidRPr="00173224">
              <w:t>1,712 [0,565–5,183]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0DDB2C" w14:textId="77777777" w:rsidR="00F04599" w:rsidRPr="00173224" w:rsidRDefault="00F04599" w:rsidP="0035796C"/>
        </w:tc>
      </w:tr>
      <w:tr w:rsidR="00F04599" w:rsidRPr="00173224" w14:paraId="6D231C9C" w14:textId="77777777" w:rsidTr="0035796C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460462" w14:textId="77777777" w:rsidR="00F04599" w:rsidRPr="00173224" w:rsidRDefault="00F04599" w:rsidP="0035796C">
            <w:r w:rsidRPr="00173224">
              <w:t>Мультипликативная модель</w:t>
            </w:r>
          </w:p>
        </w:tc>
      </w:tr>
      <w:tr w:rsidR="00F04599" w:rsidRPr="00173224" w14:paraId="7C6E13BC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0D73EC" w14:textId="77777777" w:rsidR="00F04599" w:rsidRPr="00173224" w:rsidRDefault="00F04599" w:rsidP="0035796C">
            <w:r w:rsidRPr="00173224"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250A43" w14:textId="77777777" w:rsidR="00F04599" w:rsidRPr="00173224" w:rsidRDefault="00F04599" w:rsidP="0035796C">
            <w:r w:rsidRPr="00173224">
              <w:t>154 (0,636)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078AF9" w14:textId="77777777" w:rsidR="00F04599" w:rsidRPr="00173224" w:rsidRDefault="00F04599" w:rsidP="0035796C">
            <w:r w:rsidRPr="00173224">
              <w:t>145 (0,725)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6B5C1A" w14:textId="77777777" w:rsidR="00F04599" w:rsidRPr="00173224" w:rsidRDefault="00F04599" w:rsidP="0035796C">
            <w:r w:rsidRPr="00173224">
              <w:t>0,060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B955FF" w14:textId="77777777" w:rsidR="00F04599" w:rsidRPr="00173224" w:rsidRDefault="00F04599" w:rsidP="0035796C">
            <w:r w:rsidRPr="00173224">
              <w:t>0,664 [0,442–0,996]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24D78E" w14:textId="77777777" w:rsidR="00F04599" w:rsidRPr="00173224" w:rsidRDefault="00F04599" w:rsidP="0035796C">
            <w:r w:rsidRPr="00173224">
              <w:t>0,049 (3,93)</w:t>
            </w:r>
          </w:p>
        </w:tc>
      </w:tr>
      <w:tr w:rsidR="00F04599" w:rsidRPr="00173224" w14:paraId="51473F02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F8197F" w14:textId="77777777" w:rsidR="00F04599" w:rsidRPr="00173224" w:rsidRDefault="00F04599" w:rsidP="0035796C">
            <w:r w:rsidRPr="00173224"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F6DCE7" w14:textId="77777777" w:rsidR="00F04599" w:rsidRPr="00173224" w:rsidRDefault="00F04599" w:rsidP="0035796C">
            <w:r w:rsidRPr="00173224">
              <w:t>88 (0,364)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85537F" w14:textId="77777777" w:rsidR="00F04599" w:rsidRPr="00173224" w:rsidRDefault="00F04599" w:rsidP="0035796C">
            <w:r w:rsidRPr="00173224">
              <w:t>55 (0,275)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E11736" w14:textId="77777777" w:rsidR="00F04599" w:rsidRPr="00173224" w:rsidRDefault="00F04599" w:rsidP="0035796C">
            <w:r w:rsidRPr="00173224">
              <w:t>0,060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4457EC" w14:textId="77777777" w:rsidR="00F04599" w:rsidRPr="00173224" w:rsidRDefault="00F04599" w:rsidP="0035796C">
            <w:r w:rsidRPr="00173224">
              <w:t>1,506 [1,004–2,261]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EDC264" w14:textId="77777777" w:rsidR="00F04599" w:rsidRPr="00173224" w:rsidRDefault="00F04599" w:rsidP="0035796C"/>
        </w:tc>
      </w:tr>
      <w:tr w:rsidR="00F04599" w:rsidRPr="00173224" w14:paraId="4F1A84AC" w14:textId="77777777" w:rsidTr="0035796C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4910E9" w14:textId="77777777" w:rsidR="00F04599" w:rsidRPr="00173224" w:rsidRDefault="00F04599" w:rsidP="0035796C">
            <w:r w:rsidRPr="00173224">
              <w:t>Доминантная модель</w:t>
            </w:r>
          </w:p>
        </w:tc>
      </w:tr>
      <w:tr w:rsidR="00F04599" w:rsidRPr="00173224" w14:paraId="470518CE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60A602" w14:textId="77777777" w:rsidR="00F04599" w:rsidRPr="00173224" w:rsidRDefault="00F04599" w:rsidP="0035796C">
            <w:r w:rsidRPr="00173224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CD674D" w14:textId="77777777" w:rsidR="00F04599" w:rsidRPr="00173224" w:rsidRDefault="00F04599" w:rsidP="0035796C">
            <w:r w:rsidRPr="00173224">
              <w:t>43 (0,355)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00E73E" w14:textId="77777777" w:rsidR="00F04599" w:rsidRPr="00173224" w:rsidRDefault="00F04599" w:rsidP="0035796C">
            <w:r w:rsidRPr="00173224">
              <w:t>50 (0,50)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B3E913" w14:textId="77777777" w:rsidR="00F04599" w:rsidRPr="00173224" w:rsidRDefault="00F04599" w:rsidP="0035796C">
            <w:r w:rsidRPr="00173224">
              <w:t>0,042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01568B" w14:textId="77777777" w:rsidR="00F04599" w:rsidRPr="00173224" w:rsidRDefault="00F04599" w:rsidP="0035796C">
            <w:r w:rsidRPr="00173224">
              <w:t>0,551 [0,321–0,981]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61E7C5" w14:textId="77777777" w:rsidR="00F04599" w:rsidRPr="00173224" w:rsidRDefault="00F04599" w:rsidP="0035796C">
            <w:r w:rsidRPr="00173224">
              <w:t>0,032 (4,7)</w:t>
            </w:r>
          </w:p>
        </w:tc>
      </w:tr>
      <w:tr w:rsidR="00F04599" w:rsidRPr="00173224" w14:paraId="5D7E62E1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955F12" w14:textId="77777777" w:rsidR="00F04599" w:rsidRPr="00173224" w:rsidRDefault="00F04599" w:rsidP="0035796C">
            <w:r w:rsidRPr="00173224">
              <w:t>СТ + 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6CFB4C" w14:textId="77777777" w:rsidR="00F04599" w:rsidRPr="00173224" w:rsidRDefault="00F04599" w:rsidP="0035796C">
            <w:r w:rsidRPr="00173224">
              <w:t>78 (0,645)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F17093" w14:textId="77777777" w:rsidR="00F04599" w:rsidRPr="00173224" w:rsidRDefault="00F04599" w:rsidP="0035796C">
            <w:r w:rsidRPr="00173224">
              <w:t>50 (0,50)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786257" w14:textId="77777777" w:rsidR="00F04599" w:rsidRPr="00173224" w:rsidRDefault="00F04599" w:rsidP="0035796C">
            <w:r w:rsidRPr="00173224">
              <w:t>0,042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615A27" w14:textId="77777777" w:rsidR="00F04599" w:rsidRPr="00173224" w:rsidRDefault="00F04599" w:rsidP="0035796C">
            <w:r w:rsidRPr="00173224">
              <w:t>1,814 [1,056–3,115]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C6D00" w14:textId="77777777" w:rsidR="00F04599" w:rsidRPr="00173224" w:rsidRDefault="00F04599" w:rsidP="0035796C"/>
        </w:tc>
      </w:tr>
      <w:tr w:rsidR="00F04599" w:rsidRPr="00173224" w14:paraId="39B857F9" w14:textId="77777777" w:rsidTr="0035796C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A42F53" w14:textId="77777777" w:rsidR="00F04599" w:rsidRPr="00173224" w:rsidRDefault="00F04599" w:rsidP="0035796C">
            <w:r w:rsidRPr="00173224">
              <w:t>Рецессивная модель</w:t>
            </w:r>
          </w:p>
        </w:tc>
      </w:tr>
      <w:tr w:rsidR="00F04599" w:rsidRPr="00173224" w14:paraId="0FE99D23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13B69C" w14:textId="77777777" w:rsidR="00F04599" w:rsidRPr="00173224" w:rsidRDefault="00F04599" w:rsidP="0035796C">
            <w:r w:rsidRPr="00173224">
              <w:t>СС + 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515FA1" w14:textId="77777777" w:rsidR="00F04599" w:rsidRPr="00173224" w:rsidRDefault="00F04599" w:rsidP="0035796C">
            <w:r w:rsidRPr="00173224">
              <w:t>111 (0,917)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CE7F20" w14:textId="77777777" w:rsidR="00F04599" w:rsidRPr="00173224" w:rsidRDefault="00F04599" w:rsidP="0035796C">
            <w:r w:rsidRPr="00173224">
              <w:t>95 (0,950)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EFCE16" w14:textId="77777777" w:rsidR="00F04599" w:rsidRPr="00173224" w:rsidRDefault="00F04599" w:rsidP="0035796C">
            <w:r w:rsidRPr="00173224">
              <w:t>0,364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C1E534" w14:textId="77777777" w:rsidR="00F04599" w:rsidRPr="00173224" w:rsidRDefault="00F04599" w:rsidP="0035796C">
            <w:r w:rsidRPr="00173224">
              <w:t>0,584 [0,193–1,491]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82D31C" w14:textId="77777777" w:rsidR="00F04599" w:rsidRPr="00173224" w:rsidRDefault="00F04599" w:rsidP="0035796C">
            <w:r w:rsidRPr="00173224">
              <w:t>0,264 (0,922)</w:t>
            </w:r>
          </w:p>
        </w:tc>
      </w:tr>
      <w:tr w:rsidR="00F04599" w:rsidRPr="00173224" w14:paraId="24F88C1C" w14:textId="77777777" w:rsidTr="0035796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3DF187" w14:textId="77777777" w:rsidR="00F04599" w:rsidRPr="00173224" w:rsidRDefault="00F04599" w:rsidP="0035796C">
            <w:r w:rsidRPr="00173224">
              <w:lastRenderedPageBreak/>
              <w:t>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678928" w14:textId="77777777" w:rsidR="00F04599" w:rsidRPr="00173224" w:rsidRDefault="00F04599" w:rsidP="0035796C">
            <w:r w:rsidRPr="00173224">
              <w:t>10 (0,083)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059774" w14:textId="77777777" w:rsidR="00F04599" w:rsidRPr="00173224" w:rsidRDefault="00F04599" w:rsidP="0035796C">
            <w:r w:rsidRPr="00173224">
              <w:t>5 (0,050)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900167" w14:textId="77777777" w:rsidR="00F04599" w:rsidRPr="00173224" w:rsidRDefault="00F04599" w:rsidP="0035796C">
            <w:r w:rsidRPr="00173224">
              <w:t>0,364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92921B" w14:textId="77777777" w:rsidR="00F04599" w:rsidRPr="00173224" w:rsidRDefault="00F04599" w:rsidP="0035796C">
            <w:r w:rsidRPr="00173224">
              <w:t>1,712 [1,565–5,183]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BFBC671" w14:textId="77777777" w:rsidR="00F04599" w:rsidRPr="00173224" w:rsidRDefault="00F04599" w:rsidP="0035796C"/>
        </w:tc>
      </w:tr>
    </w:tbl>
    <w:p w14:paraId="6E23C458" w14:textId="77777777" w:rsidR="00F04599" w:rsidRDefault="00F04599" w:rsidP="00F04599">
      <w:r w:rsidRPr="00173224">
        <w:rPr>
          <w:rFonts w:hint="cs"/>
        </w:rPr>
        <w:t>χ</w:t>
      </w:r>
      <w:r>
        <w:rPr>
          <w:rFonts w:ascii="Arial" w:hAnsi="Arial" w:cs="Arial"/>
          <w:vertAlign w:val="superscript"/>
        </w:rPr>
        <w:t>2</w:t>
      </w:r>
      <w:r>
        <w:rPr>
          <w:rFonts w:hint="cs"/>
        </w:rPr>
        <w:t xml:space="preserve"> </w:t>
      </w:r>
      <w:r w:rsidRPr="00173224">
        <w:rPr>
          <w:rFonts w:hint="cs"/>
        </w:rPr>
        <w:t xml:space="preserve">– критерий Пирсона, f – частота, n – число наблюдений, р – статистическая значимость различий между группами, ВПКРП – </w:t>
      </w:r>
      <w:proofErr w:type="spellStart"/>
      <w:r w:rsidRPr="00173224">
        <w:rPr>
          <w:rFonts w:hint="cs"/>
        </w:rPr>
        <w:t>вертеброгенная</w:t>
      </w:r>
      <w:proofErr w:type="spellEnd"/>
      <w:r w:rsidRPr="00173224">
        <w:rPr>
          <w:rFonts w:hint="cs"/>
        </w:rPr>
        <w:t xml:space="preserve"> пояснично-крестцовая </w:t>
      </w:r>
      <w:proofErr w:type="spellStart"/>
      <w:r w:rsidRPr="00173224">
        <w:rPr>
          <w:rFonts w:hint="cs"/>
        </w:rPr>
        <w:t>радикулопатия</w:t>
      </w:r>
      <w:proofErr w:type="spellEnd"/>
      <w:r w:rsidRPr="00173224">
        <w:rPr>
          <w:rFonts w:hint="cs"/>
        </w:rPr>
        <w:t>, ДИ – доверительный интервал, ОШ – отношение шансов</w:t>
      </w:r>
    </w:p>
    <w:p w14:paraId="6D304A52" w14:textId="77777777" w:rsidR="00F04599" w:rsidRPr="00173224" w:rsidRDefault="00F04599" w:rsidP="00F04599"/>
    <w:p w14:paraId="70A00A6C" w14:textId="77777777" w:rsidR="00F04599" w:rsidRPr="00173224" w:rsidRDefault="00F04599" w:rsidP="00F04599">
      <w:pPr>
        <w:rPr>
          <w:b/>
          <w:bCs/>
        </w:rPr>
      </w:pPr>
      <w:r w:rsidRPr="00173224">
        <w:rPr>
          <w:b/>
          <w:bCs/>
        </w:rPr>
        <w:t>Таблица 2. Анализ связи между полиморфизмом rs1143627 гена</w:t>
      </w:r>
      <w:r w:rsidRPr="00173224">
        <w:rPr>
          <w:b/>
          <w:bCs/>
          <w:i/>
          <w:iCs/>
        </w:rPr>
        <w:t xml:space="preserve"> IL-1β</w:t>
      </w:r>
      <w:r w:rsidRPr="00173224">
        <w:rPr>
          <w:b/>
          <w:bCs/>
        </w:rPr>
        <w:t xml:space="preserve"> и риском развития </w:t>
      </w:r>
      <w:proofErr w:type="spellStart"/>
      <w:r w:rsidRPr="00173224">
        <w:rPr>
          <w:b/>
          <w:bCs/>
        </w:rPr>
        <w:t>вертеброгенной</w:t>
      </w:r>
      <w:proofErr w:type="spellEnd"/>
      <w:r w:rsidRPr="00173224">
        <w:rPr>
          <w:b/>
          <w:bCs/>
        </w:rPr>
        <w:t xml:space="preserve"> пояснично-крестцовой </w:t>
      </w:r>
      <w:proofErr w:type="spellStart"/>
      <w:r w:rsidRPr="00173224">
        <w:rPr>
          <w:b/>
          <w:bCs/>
        </w:rPr>
        <w:t>радикулопатии</w:t>
      </w:r>
      <w:proofErr w:type="spellEnd"/>
      <w:r w:rsidRPr="00173224">
        <w:rPr>
          <w:b/>
          <w:bCs/>
        </w:rPr>
        <w:t xml:space="preserve"> со стратификацией по возрасту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221"/>
        <w:gridCol w:w="1505"/>
        <w:gridCol w:w="651"/>
        <w:gridCol w:w="815"/>
        <w:gridCol w:w="1221"/>
        <w:gridCol w:w="1505"/>
        <w:gridCol w:w="623"/>
        <w:gridCol w:w="702"/>
      </w:tblGrid>
      <w:tr w:rsidR="00F04599" w:rsidRPr="00173224" w14:paraId="2BA53FDA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6BCBAF5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Генотипы / аллели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15D2E3B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Возраст ≤ 41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EC3767B" w14:textId="77777777" w:rsidR="00F04599" w:rsidRPr="00173224" w:rsidRDefault="00F04599" w:rsidP="0035796C">
            <w:pPr>
              <w:rPr>
                <w:b/>
                <w:bCs/>
              </w:rPr>
            </w:pPr>
            <w:proofErr w:type="gramStart"/>
            <w:r w:rsidRPr="00173224">
              <w:rPr>
                <w:b/>
                <w:bCs/>
              </w:rPr>
              <w:t>Возраст &gt;</w:t>
            </w:r>
            <w:proofErr w:type="gramEnd"/>
            <w:r w:rsidRPr="00173224">
              <w:rPr>
                <w:b/>
                <w:bCs/>
              </w:rPr>
              <w:t xml:space="preserve"> 41 года</w:t>
            </w:r>
          </w:p>
        </w:tc>
      </w:tr>
      <w:tr w:rsidR="00F04599" w:rsidRPr="00173224" w14:paraId="113D5A82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D8F48B6" w14:textId="77777777" w:rsidR="00F04599" w:rsidRPr="00173224" w:rsidRDefault="00F04599" w:rsidP="0035796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CE568FF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 xml:space="preserve">Пациенты с ВПКРП, </w:t>
            </w:r>
            <w:proofErr w:type="spellStart"/>
            <w:r w:rsidRPr="00173224">
              <w:rPr>
                <w:b/>
                <w:bCs/>
              </w:rPr>
              <w:t>абс</w:t>
            </w:r>
            <w:proofErr w:type="spellEnd"/>
            <w:r w:rsidRPr="00173224">
              <w:rPr>
                <w:b/>
                <w:bCs/>
              </w:rPr>
              <w:t>. (f) (n = 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7F9FAA6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 xml:space="preserve">Контрольная группа, </w:t>
            </w:r>
            <w:proofErr w:type="spellStart"/>
            <w:r w:rsidRPr="00173224">
              <w:rPr>
                <w:b/>
                <w:bCs/>
              </w:rPr>
              <w:t>абс</w:t>
            </w:r>
            <w:proofErr w:type="spellEnd"/>
            <w:r w:rsidRPr="00173224">
              <w:rPr>
                <w:b/>
                <w:bCs/>
              </w:rPr>
              <w:t>. (f) (n = 52)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C115719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 (χ</w:t>
            </w:r>
            <w:r w:rsidRPr="00173224">
              <w:rPr>
                <w:b/>
                <w:bCs/>
                <w:vertAlign w:val="superscript"/>
              </w:rPr>
              <w:t>2</w:t>
            </w:r>
            <w:r w:rsidRPr="00173224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04714AD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ОШ [95% ДИ]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1F10C56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 xml:space="preserve">Пациенты с ВПКРП, </w:t>
            </w:r>
            <w:proofErr w:type="spellStart"/>
            <w:r w:rsidRPr="00173224">
              <w:rPr>
                <w:b/>
                <w:bCs/>
              </w:rPr>
              <w:t>абс</w:t>
            </w:r>
            <w:proofErr w:type="spellEnd"/>
            <w:r w:rsidRPr="00173224">
              <w:rPr>
                <w:b/>
                <w:bCs/>
              </w:rPr>
              <w:t>. (f) (n = 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77310C4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 xml:space="preserve">Контрольная группа, </w:t>
            </w:r>
            <w:proofErr w:type="spellStart"/>
            <w:r w:rsidRPr="00173224">
              <w:rPr>
                <w:b/>
                <w:bCs/>
              </w:rPr>
              <w:t>абс</w:t>
            </w:r>
            <w:proofErr w:type="spellEnd"/>
            <w:r w:rsidRPr="00173224">
              <w:rPr>
                <w:b/>
                <w:bCs/>
              </w:rPr>
              <w:t>. (f) (n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456FAA8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7DAD580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ОШ [95% ДИ]</w:t>
            </w:r>
          </w:p>
        </w:tc>
      </w:tr>
      <w:tr w:rsidR="00F04599" w:rsidRPr="00173224" w14:paraId="364496D5" w14:textId="77777777" w:rsidTr="0035796C">
        <w:tc>
          <w:tcPr>
            <w:tcW w:w="0" w:type="auto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9C5D9E1" w14:textId="77777777" w:rsidR="00F04599" w:rsidRPr="00173224" w:rsidRDefault="00F04599" w:rsidP="0035796C">
            <w:r w:rsidRPr="00173224">
              <w:t>Кодоминантная модель</w:t>
            </w:r>
          </w:p>
        </w:tc>
      </w:tr>
      <w:tr w:rsidR="00F04599" w:rsidRPr="00173224" w14:paraId="5087ABA0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05B3A3B" w14:textId="77777777" w:rsidR="00F04599" w:rsidRPr="00173224" w:rsidRDefault="00F04599" w:rsidP="0035796C">
            <w:r w:rsidRPr="00173224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6D59C89" w14:textId="77777777" w:rsidR="00F04599" w:rsidRPr="00173224" w:rsidRDefault="00F04599" w:rsidP="0035796C">
            <w:r w:rsidRPr="00173224">
              <w:t>22 (0,344)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BE308F8" w14:textId="77777777" w:rsidR="00F04599" w:rsidRPr="00173224" w:rsidRDefault="00F04599" w:rsidP="0035796C">
            <w:r w:rsidRPr="00173224">
              <w:t>28 (0,538)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FDBC1C0" w14:textId="77777777" w:rsidR="00F04599" w:rsidRPr="00173224" w:rsidRDefault="00F04599" w:rsidP="0035796C">
            <w:r w:rsidRPr="00173224">
              <w:t>0,09 (4,91)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CA4AA4E" w14:textId="77777777" w:rsidR="00F04599" w:rsidRPr="00173224" w:rsidRDefault="00F04599" w:rsidP="0035796C">
            <w:r w:rsidRPr="00173224">
              <w:t>0,45 [0,21–0,95]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4265E15" w14:textId="77777777" w:rsidR="00F04599" w:rsidRPr="00173224" w:rsidRDefault="00F04599" w:rsidP="0035796C">
            <w:r w:rsidRPr="00173224">
              <w:t>21 (0,368)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EF42D1D" w14:textId="77777777" w:rsidR="00F04599" w:rsidRPr="00173224" w:rsidRDefault="00F04599" w:rsidP="0035796C">
            <w:r w:rsidRPr="00173224">
              <w:t>22 (0,458)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8737112" w14:textId="77777777" w:rsidR="00F04599" w:rsidRPr="00173224" w:rsidRDefault="00F04599" w:rsidP="0035796C">
            <w:r w:rsidRPr="00173224">
              <w:t>0,675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FC5C0F1" w14:textId="77777777" w:rsidR="00F04599" w:rsidRPr="00173224" w:rsidRDefault="00F04599" w:rsidP="0035796C">
            <w:r w:rsidRPr="00173224">
              <w:t>0,69 [0,32–1,51]</w:t>
            </w:r>
          </w:p>
        </w:tc>
      </w:tr>
      <w:tr w:rsidR="00F04599" w:rsidRPr="00173224" w14:paraId="0C43D8E5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FCFFD4D" w14:textId="77777777" w:rsidR="00F04599" w:rsidRPr="00173224" w:rsidRDefault="00F04599" w:rsidP="0035796C">
            <w:r w:rsidRPr="00173224"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9356D8E" w14:textId="77777777" w:rsidR="00F04599" w:rsidRPr="00173224" w:rsidRDefault="00F04599" w:rsidP="0035796C">
            <w:r w:rsidRPr="00173224">
              <w:t>36 (0,563)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1B8C0B8" w14:textId="77777777" w:rsidR="00F04599" w:rsidRPr="00173224" w:rsidRDefault="00F04599" w:rsidP="0035796C">
            <w:r w:rsidRPr="00173224">
              <w:t>22 (0,423)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62E67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8EF2446" w14:textId="77777777" w:rsidR="00F04599" w:rsidRPr="00173224" w:rsidRDefault="00F04599" w:rsidP="0035796C">
            <w:r w:rsidRPr="00173224">
              <w:t>1,75 [0,84–3,67]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94F58C3" w14:textId="77777777" w:rsidR="00F04599" w:rsidRPr="00173224" w:rsidRDefault="00F04599" w:rsidP="0035796C">
            <w:r w:rsidRPr="00173224">
              <w:t>32 (0,561)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40D07B0" w14:textId="77777777" w:rsidR="00F04599" w:rsidRPr="00173224" w:rsidRDefault="00F04599" w:rsidP="0035796C">
            <w:r w:rsidRPr="00173224">
              <w:t>23 (0,479)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C8C0F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7C5D9DD" w14:textId="77777777" w:rsidR="00F04599" w:rsidRPr="00173224" w:rsidRDefault="00F04599" w:rsidP="0035796C">
            <w:r w:rsidRPr="00173224">
              <w:t>1,39 [0,64–3,01]</w:t>
            </w:r>
          </w:p>
        </w:tc>
      </w:tr>
      <w:tr w:rsidR="00F04599" w:rsidRPr="00173224" w14:paraId="763B9906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1E478FF" w14:textId="77777777" w:rsidR="00F04599" w:rsidRPr="00173224" w:rsidRDefault="00F04599" w:rsidP="0035796C">
            <w:r w:rsidRPr="00173224"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502A421" w14:textId="77777777" w:rsidR="00F04599" w:rsidRPr="00173224" w:rsidRDefault="00F04599" w:rsidP="0035796C">
            <w:r w:rsidRPr="00173224">
              <w:t>6 (0,094)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15F697E" w14:textId="77777777" w:rsidR="00F04599" w:rsidRPr="00173224" w:rsidRDefault="00F04599" w:rsidP="0035796C">
            <w:r w:rsidRPr="00173224">
              <w:t>2 (0,038)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EE902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81DAA38" w14:textId="77777777" w:rsidR="00F04599" w:rsidRPr="00173224" w:rsidRDefault="00F04599" w:rsidP="0035796C">
            <w:r w:rsidRPr="00173224">
              <w:t>2,59 [0,50–13,39]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51824E6" w14:textId="77777777" w:rsidR="00F04599" w:rsidRPr="00173224" w:rsidRDefault="00F04599" w:rsidP="0035796C">
            <w:r w:rsidRPr="00173224">
              <w:t>4 (0,070)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A4C5D61" w14:textId="77777777" w:rsidR="00F04599" w:rsidRPr="00173224" w:rsidRDefault="00F04599" w:rsidP="0035796C">
            <w:r w:rsidRPr="00173224">
              <w:t>3 (0,063)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71333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A9877DF" w14:textId="77777777" w:rsidR="00F04599" w:rsidRPr="00173224" w:rsidRDefault="00F04599" w:rsidP="0035796C">
            <w:r w:rsidRPr="00173224">
              <w:t>1,13 [0,24–5,33]</w:t>
            </w:r>
          </w:p>
        </w:tc>
      </w:tr>
      <w:tr w:rsidR="00F04599" w:rsidRPr="00173224" w14:paraId="7A00DC73" w14:textId="77777777" w:rsidTr="0035796C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76A7469" w14:textId="77777777" w:rsidR="00F04599" w:rsidRPr="00173224" w:rsidRDefault="00F04599" w:rsidP="0035796C">
            <w:r w:rsidRPr="00173224">
              <w:t>Мультипликативная модель</w:t>
            </w:r>
          </w:p>
        </w:tc>
      </w:tr>
      <w:tr w:rsidR="00F04599" w:rsidRPr="00173224" w14:paraId="404101ED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E160EBB" w14:textId="77777777" w:rsidR="00F04599" w:rsidRPr="00173224" w:rsidRDefault="00F04599" w:rsidP="0035796C">
            <w:r w:rsidRPr="00173224"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F3FE596" w14:textId="77777777" w:rsidR="00F04599" w:rsidRPr="00173224" w:rsidRDefault="00F04599" w:rsidP="0035796C">
            <w:r w:rsidRPr="00173224">
              <w:t>80 (0,625)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1579A89" w14:textId="77777777" w:rsidR="00F04599" w:rsidRPr="00173224" w:rsidRDefault="00F04599" w:rsidP="0035796C">
            <w:r w:rsidRPr="00173224">
              <w:t>78 (0,750)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8D05B1A" w14:textId="77777777" w:rsidR="00F04599" w:rsidRPr="00173224" w:rsidRDefault="00F04599" w:rsidP="0035796C">
            <w:r w:rsidRPr="00173224">
              <w:t>0,044 (4,13)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C43CC69" w14:textId="77777777" w:rsidR="00F04599" w:rsidRPr="00173224" w:rsidRDefault="00F04599" w:rsidP="0035796C">
            <w:r w:rsidRPr="00173224">
              <w:t>0,52 [0,27–0,99]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005BB6D" w14:textId="77777777" w:rsidR="00F04599" w:rsidRPr="00173224" w:rsidRDefault="00F04599" w:rsidP="0035796C">
            <w:r w:rsidRPr="00173224">
              <w:t>74 (0,649)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6F411EC" w14:textId="77777777" w:rsidR="00F04599" w:rsidRPr="00173224" w:rsidRDefault="00F04599" w:rsidP="0035796C">
            <w:r w:rsidRPr="00173224">
              <w:t>67 (0,698)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C6075F5" w14:textId="77777777" w:rsidR="00F04599" w:rsidRPr="00173224" w:rsidRDefault="00F04599" w:rsidP="0035796C">
            <w:r w:rsidRPr="00173224">
              <w:t>0,323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B9A0F12" w14:textId="77777777" w:rsidR="00F04599" w:rsidRPr="00173224" w:rsidRDefault="00F04599" w:rsidP="0035796C">
            <w:r w:rsidRPr="00173224">
              <w:t>0,801 [0,45–1,43]</w:t>
            </w:r>
          </w:p>
        </w:tc>
      </w:tr>
      <w:tr w:rsidR="00F04599" w:rsidRPr="00173224" w14:paraId="171EEED5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8F3B984" w14:textId="77777777" w:rsidR="00F04599" w:rsidRPr="00173224" w:rsidRDefault="00F04599" w:rsidP="0035796C">
            <w:r w:rsidRPr="00173224"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920BD51" w14:textId="77777777" w:rsidR="00F04599" w:rsidRPr="00173224" w:rsidRDefault="00F04599" w:rsidP="0035796C">
            <w:r w:rsidRPr="00173224">
              <w:t>48 (0,274)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80BA763" w14:textId="77777777" w:rsidR="00F04599" w:rsidRPr="00173224" w:rsidRDefault="00F04599" w:rsidP="0035796C">
            <w:r w:rsidRPr="00173224">
              <w:t>26 (0,250)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216E6F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796809F" w14:textId="77777777" w:rsidR="00F04599" w:rsidRPr="00173224" w:rsidRDefault="00F04599" w:rsidP="0035796C">
            <w:r w:rsidRPr="00173224">
              <w:t>1,80 [1,02–3,18]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3D14DF9" w14:textId="77777777" w:rsidR="00F04599" w:rsidRPr="00173224" w:rsidRDefault="00F04599" w:rsidP="0035796C">
            <w:r w:rsidRPr="00173224">
              <w:t>40 (0,351)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FA906BF" w14:textId="77777777" w:rsidR="00F04599" w:rsidRPr="00173224" w:rsidRDefault="00F04599" w:rsidP="0035796C">
            <w:r w:rsidRPr="00173224">
              <w:t>29 (0,302)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74BD8D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398C735" w14:textId="77777777" w:rsidR="00F04599" w:rsidRPr="00173224" w:rsidRDefault="00F04599" w:rsidP="0035796C">
            <w:r w:rsidRPr="00173224">
              <w:t>1,25 [0,70–2,23]</w:t>
            </w:r>
          </w:p>
        </w:tc>
      </w:tr>
      <w:tr w:rsidR="00F04599" w:rsidRPr="00173224" w14:paraId="2C53DF03" w14:textId="77777777" w:rsidTr="0035796C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8BD2C29" w14:textId="77777777" w:rsidR="00F04599" w:rsidRPr="00173224" w:rsidRDefault="00F04599" w:rsidP="0035796C">
            <w:r w:rsidRPr="00173224">
              <w:t>Доминантная модель</w:t>
            </w:r>
          </w:p>
        </w:tc>
      </w:tr>
      <w:tr w:rsidR="00F04599" w:rsidRPr="00173224" w14:paraId="6DCABB47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89F3FD2" w14:textId="77777777" w:rsidR="00F04599" w:rsidRPr="00173224" w:rsidRDefault="00F04599" w:rsidP="0035796C">
            <w:r w:rsidRPr="00173224">
              <w:lastRenderedPageBreak/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0602AF1" w14:textId="77777777" w:rsidR="00F04599" w:rsidRPr="00173224" w:rsidRDefault="00F04599" w:rsidP="0035796C">
            <w:r w:rsidRPr="00173224">
              <w:t>22 (0,344)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45C1641" w14:textId="77777777" w:rsidR="00F04599" w:rsidRPr="00173224" w:rsidRDefault="00F04599" w:rsidP="0035796C">
            <w:r w:rsidRPr="00173224">
              <w:t>28 (0,538)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BCE5FA7" w14:textId="77777777" w:rsidR="00F04599" w:rsidRPr="00173224" w:rsidRDefault="00F04599" w:rsidP="0035796C">
            <w:r w:rsidRPr="00173224">
              <w:t>0,037 (4,44)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738800B" w14:textId="77777777" w:rsidR="00F04599" w:rsidRPr="00173224" w:rsidRDefault="00F04599" w:rsidP="0035796C">
            <w:r w:rsidRPr="00173224">
              <w:t>0,45 [0,21–1,003]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D94E8AE" w14:textId="77777777" w:rsidR="00F04599" w:rsidRPr="00173224" w:rsidRDefault="00F04599" w:rsidP="0035796C">
            <w:r w:rsidRPr="00173224">
              <w:t>21 (0,368)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4AF4E61" w14:textId="77777777" w:rsidR="00F04599" w:rsidRPr="00173224" w:rsidRDefault="00F04599" w:rsidP="0035796C">
            <w:r w:rsidRPr="00173224">
              <w:t>22 (0,458)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45E99C2" w14:textId="77777777" w:rsidR="00F04599" w:rsidRPr="00173224" w:rsidRDefault="00F04599" w:rsidP="0035796C">
            <w:r w:rsidRPr="00173224">
              <w:t>0,27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C3D7BFF" w14:textId="77777777" w:rsidR="00F04599" w:rsidRPr="00173224" w:rsidRDefault="00F04599" w:rsidP="0035796C">
            <w:r w:rsidRPr="00173224">
              <w:t>0,69 [0,32–1,58]</w:t>
            </w:r>
          </w:p>
        </w:tc>
      </w:tr>
      <w:tr w:rsidR="00F04599" w:rsidRPr="00173224" w14:paraId="3907C8E9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57F843D" w14:textId="77777777" w:rsidR="00F04599" w:rsidRPr="00173224" w:rsidRDefault="00F04599" w:rsidP="0035796C">
            <w:r w:rsidRPr="00173224">
              <w:t>СТ + 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800CBEF" w14:textId="77777777" w:rsidR="00F04599" w:rsidRPr="00173224" w:rsidRDefault="00F04599" w:rsidP="0035796C">
            <w:r w:rsidRPr="00173224">
              <w:t>42 (0,656)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19C7D5F" w14:textId="77777777" w:rsidR="00F04599" w:rsidRPr="00173224" w:rsidRDefault="00F04599" w:rsidP="0035796C">
            <w:r w:rsidRPr="00173224">
              <w:t>24 (0,462)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826E6A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5D2CE99" w14:textId="77777777" w:rsidR="00F04599" w:rsidRPr="00173224" w:rsidRDefault="00F04599" w:rsidP="0035796C">
            <w:r w:rsidRPr="00173224">
              <w:t>2,23 [1,05–4,72]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34C813F" w14:textId="77777777" w:rsidR="00F04599" w:rsidRPr="00173224" w:rsidRDefault="00F04599" w:rsidP="0035796C">
            <w:r w:rsidRPr="00173224">
              <w:t>36 (0,632)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9073A88" w14:textId="77777777" w:rsidR="00F04599" w:rsidRPr="00173224" w:rsidRDefault="00F04599" w:rsidP="0035796C">
            <w:r w:rsidRPr="00173224">
              <w:t>26 (0,542)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5D5BEF" w14:textId="77777777" w:rsidR="00F04599" w:rsidRPr="00173224" w:rsidRDefault="00F04599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699CA235" w14:textId="77777777" w:rsidR="00F04599" w:rsidRPr="00173224" w:rsidRDefault="00F04599" w:rsidP="0035796C">
            <w:r w:rsidRPr="00173224">
              <w:t>1,45 [0,66–3,17]</w:t>
            </w:r>
          </w:p>
        </w:tc>
      </w:tr>
      <w:tr w:rsidR="00F04599" w:rsidRPr="00173224" w14:paraId="4E199C74" w14:textId="77777777" w:rsidTr="0035796C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AB35D92" w14:textId="77777777" w:rsidR="00F04599" w:rsidRPr="00173224" w:rsidRDefault="00F04599" w:rsidP="0035796C">
            <w:r w:rsidRPr="00173224">
              <w:t>Рецессивная модель</w:t>
            </w:r>
          </w:p>
        </w:tc>
      </w:tr>
      <w:tr w:rsidR="00F04599" w:rsidRPr="00173224" w14:paraId="261F6C05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793F611" w14:textId="77777777" w:rsidR="00F04599" w:rsidRPr="00173224" w:rsidRDefault="00F04599" w:rsidP="0035796C">
            <w:r w:rsidRPr="00173224">
              <w:t>СС + 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253C18C" w14:textId="77777777" w:rsidR="00F04599" w:rsidRPr="00173224" w:rsidRDefault="00F04599" w:rsidP="0035796C">
            <w:r w:rsidRPr="00173224">
              <w:t>58 (0,906)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3234C365" w14:textId="77777777" w:rsidR="00F04599" w:rsidRPr="00173224" w:rsidRDefault="00F04599" w:rsidP="0035796C">
            <w:r w:rsidRPr="00173224">
              <w:t>50 (0,962)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D38C1A0" w14:textId="77777777" w:rsidR="00F04599" w:rsidRPr="00173224" w:rsidRDefault="00F04599" w:rsidP="0035796C">
            <w:r w:rsidRPr="00173224">
              <w:t>0,21 (1,37)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568D8FC" w14:textId="77777777" w:rsidR="00F04599" w:rsidRPr="00173224" w:rsidRDefault="00F04599" w:rsidP="0035796C">
            <w:r w:rsidRPr="00173224">
              <w:t>0,39 [0,075–1,96]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2592EC9" w14:textId="77777777" w:rsidR="00F04599" w:rsidRPr="00173224" w:rsidRDefault="00F04599" w:rsidP="0035796C">
            <w:r w:rsidRPr="00173224">
              <w:t>53 (0,930)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4264BCF2" w14:textId="77777777" w:rsidR="00F04599" w:rsidRPr="00173224" w:rsidRDefault="00F04599" w:rsidP="0035796C">
            <w:r w:rsidRPr="00173224">
              <w:t>45 (0,938)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DB16748" w14:textId="77777777" w:rsidR="00F04599" w:rsidRPr="00173224" w:rsidRDefault="00F04599" w:rsidP="0035796C">
            <w:r w:rsidRPr="00173224">
              <w:t>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9D4070E" w14:textId="77777777" w:rsidR="00F04599" w:rsidRPr="00173224" w:rsidRDefault="00F04599" w:rsidP="0035796C">
            <w:r w:rsidRPr="00173224">
              <w:t>0,88 [0,19–3,02]</w:t>
            </w:r>
          </w:p>
        </w:tc>
      </w:tr>
      <w:tr w:rsidR="00F04599" w:rsidRPr="00173224" w14:paraId="35F51AD2" w14:textId="77777777" w:rsidTr="0035796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E7FBDAE" w14:textId="77777777" w:rsidR="00F04599" w:rsidRPr="00173224" w:rsidRDefault="00F04599" w:rsidP="0035796C">
            <w:r w:rsidRPr="00173224">
              <w:t>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259C8917" w14:textId="77777777" w:rsidR="00F04599" w:rsidRPr="00173224" w:rsidRDefault="00F04599" w:rsidP="0035796C">
            <w:r w:rsidRPr="00173224">
              <w:t>6 (0,094)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143F8C6" w14:textId="77777777" w:rsidR="00F04599" w:rsidRPr="00173224" w:rsidRDefault="00F04599" w:rsidP="0035796C">
            <w:r w:rsidRPr="00173224">
              <w:t>2 (0,038)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7AB66FF" w14:textId="77777777" w:rsidR="00F04599" w:rsidRPr="00173224" w:rsidRDefault="00F04599" w:rsidP="0035796C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759B1EC6" w14:textId="77777777" w:rsidR="00F04599" w:rsidRPr="00173224" w:rsidRDefault="00F04599" w:rsidP="0035796C">
            <w:r w:rsidRPr="00173224">
              <w:t>2,59 [0,50–13,39]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5AF88AFA" w14:textId="77777777" w:rsidR="00F04599" w:rsidRPr="00173224" w:rsidRDefault="00F04599" w:rsidP="0035796C">
            <w:r w:rsidRPr="00173224">
              <w:t>4 (0,070)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0BF8706A" w14:textId="77777777" w:rsidR="00F04599" w:rsidRPr="00173224" w:rsidRDefault="00F04599" w:rsidP="0035796C">
            <w:r w:rsidRPr="00173224">
              <w:t>3 (0,063)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4FD52F2" w14:textId="77777777" w:rsidR="00F04599" w:rsidRPr="00173224" w:rsidRDefault="00F04599" w:rsidP="0035796C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20" w:type="dxa"/>
              <w:right w:w="45" w:type="dxa"/>
            </w:tcMar>
            <w:hideMark/>
          </w:tcPr>
          <w:p w14:paraId="1563EFD9" w14:textId="77777777" w:rsidR="00F04599" w:rsidRPr="00173224" w:rsidRDefault="00F04599" w:rsidP="0035796C">
            <w:r w:rsidRPr="00173224">
              <w:t>1,13 [0,24–5,33]</w:t>
            </w:r>
          </w:p>
        </w:tc>
      </w:tr>
    </w:tbl>
    <w:p w14:paraId="1712AC9A" w14:textId="77777777" w:rsidR="00F04599" w:rsidRPr="00173224" w:rsidRDefault="00F04599" w:rsidP="00F04599">
      <w:proofErr w:type="spellStart"/>
      <w:r w:rsidRPr="00173224">
        <w:rPr>
          <w:rFonts w:hint="cs"/>
        </w:rPr>
        <w:t>χ</w:t>
      </w:r>
      <w:r w:rsidRPr="00173224">
        <w:rPr>
          <w:rFonts w:hint="cs"/>
          <w:vertAlign w:val="superscript"/>
        </w:rPr>
        <w:t>e</w:t>
      </w:r>
      <w:proofErr w:type="spellEnd"/>
      <w:r>
        <w:rPr>
          <w:rFonts w:hint="cs"/>
        </w:rPr>
        <w:t xml:space="preserve"> </w:t>
      </w:r>
      <w:r w:rsidRPr="00173224">
        <w:rPr>
          <w:rFonts w:hint="cs"/>
        </w:rPr>
        <w:t xml:space="preserve">– критерий Пирсона, f – частота, n – число наблюдений, р – статистическая значимость различий между группами, ВПКРП – </w:t>
      </w:r>
      <w:proofErr w:type="spellStart"/>
      <w:r w:rsidRPr="00173224">
        <w:rPr>
          <w:rFonts w:hint="cs"/>
        </w:rPr>
        <w:t>вертеброгенная</w:t>
      </w:r>
      <w:proofErr w:type="spellEnd"/>
      <w:r w:rsidRPr="00173224">
        <w:rPr>
          <w:rFonts w:hint="cs"/>
        </w:rPr>
        <w:t xml:space="preserve"> пояснично-крестцовая </w:t>
      </w:r>
      <w:proofErr w:type="spellStart"/>
      <w:r w:rsidRPr="00173224">
        <w:rPr>
          <w:rFonts w:hint="cs"/>
        </w:rPr>
        <w:t>радикулопатия</w:t>
      </w:r>
      <w:proofErr w:type="spellEnd"/>
      <w:r w:rsidRPr="00173224">
        <w:rPr>
          <w:rFonts w:hint="cs"/>
        </w:rPr>
        <w:t>, ДИ – доверительный интервал, ОШ – отношение шансов</w:t>
      </w:r>
    </w:p>
    <w:p w14:paraId="42746045" w14:textId="77777777" w:rsidR="00F04599" w:rsidRDefault="00F04599" w:rsidP="00F04599">
      <w:pPr>
        <w:rPr>
          <w:b/>
          <w:bCs/>
        </w:rPr>
      </w:pPr>
    </w:p>
    <w:p w14:paraId="059E061F" w14:textId="77777777" w:rsidR="00F04599" w:rsidRPr="00173224" w:rsidRDefault="00F04599" w:rsidP="00F04599">
      <w:pPr>
        <w:rPr>
          <w:b/>
          <w:bCs/>
        </w:rPr>
      </w:pPr>
      <w:r w:rsidRPr="00173224">
        <w:rPr>
          <w:b/>
          <w:bCs/>
        </w:rPr>
        <w:t>Таблица 3. Влияние генотипов полиморфизма rs1143627 гена</w:t>
      </w:r>
      <w:r w:rsidRPr="00173224">
        <w:rPr>
          <w:b/>
          <w:bCs/>
          <w:i/>
          <w:iCs/>
        </w:rPr>
        <w:t xml:space="preserve"> IL-1β</w:t>
      </w:r>
      <w:r w:rsidRPr="00173224">
        <w:rPr>
          <w:b/>
          <w:bCs/>
        </w:rPr>
        <w:t xml:space="preserve"> по доминантной модели наследования на клинико-неврологические показатели пациентов с </w:t>
      </w:r>
      <w:proofErr w:type="spellStart"/>
      <w:r w:rsidRPr="00173224">
        <w:rPr>
          <w:b/>
          <w:bCs/>
        </w:rPr>
        <w:t>вертеброгенной</w:t>
      </w:r>
      <w:proofErr w:type="spellEnd"/>
      <w:r w:rsidRPr="00173224">
        <w:rPr>
          <w:b/>
          <w:bCs/>
        </w:rPr>
        <w:t xml:space="preserve"> пояснично-крестцовой </w:t>
      </w:r>
      <w:proofErr w:type="spellStart"/>
      <w:r w:rsidRPr="00173224">
        <w:rPr>
          <w:b/>
          <w:bCs/>
        </w:rPr>
        <w:t>радикулопатией</w:t>
      </w:r>
      <w:proofErr w:type="spellEnd"/>
      <w:r w:rsidRPr="00173224">
        <w:rPr>
          <w:b/>
          <w:bCs/>
        </w:rPr>
        <w:t xml:space="preserve"> до и после лечения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1095"/>
        <w:gridCol w:w="929"/>
        <w:gridCol w:w="930"/>
        <w:gridCol w:w="1095"/>
        <w:gridCol w:w="1018"/>
        <w:gridCol w:w="1192"/>
        <w:gridCol w:w="816"/>
      </w:tblGrid>
      <w:tr w:rsidR="00F04599" w:rsidRPr="00173224" w14:paraId="51465942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A5D7894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Параметр, Ме [Q1; Q3]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EE78AC7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До лечения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3C3B2EE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После лечения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5B44EF7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 (Т)</w:t>
            </w:r>
          </w:p>
        </w:tc>
      </w:tr>
      <w:tr w:rsidR="00F04599" w:rsidRPr="00173224" w14:paraId="300F3901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2DB18AA" w14:textId="77777777" w:rsidR="00F04599" w:rsidRPr="00173224" w:rsidRDefault="00F04599" w:rsidP="0035796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4DE382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Всего, n =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1DE372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СС, n =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AAB5193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СТ + ТТ, n =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6540FC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Всего, n =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7AA917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СС, n =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8B58AE8" w14:textId="77777777" w:rsidR="00F04599" w:rsidRPr="00173224" w:rsidRDefault="00F04599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СТ + ТТ, n = 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79EBEEC" w14:textId="77777777" w:rsidR="00F04599" w:rsidRPr="00173224" w:rsidRDefault="00F04599" w:rsidP="0035796C">
            <w:pPr>
              <w:rPr>
                <w:b/>
                <w:bCs/>
              </w:rPr>
            </w:pPr>
          </w:p>
        </w:tc>
      </w:tr>
      <w:tr w:rsidR="00F04599" w:rsidRPr="00173224" w14:paraId="3D5EA606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0AA9F6" w14:textId="77777777" w:rsidR="00F04599" w:rsidRPr="00173224" w:rsidRDefault="00F04599" w:rsidP="0035796C">
            <w:r w:rsidRPr="00173224">
              <w:t>ЦРШ, см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B2730F6" w14:textId="77777777" w:rsidR="00F04599" w:rsidRPr="00173224" w:rsidRDefault="00F04599" w:rsidP="0035796C">
            <w:r w:rsidRPr="00173224">
              <w:t>6 [5; 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8E2B1B" w14:textId="77777777" w:rsidR="00F04599" w:rsidRPr="00173224" w:rsidRDefault="00F04599" w:rsidP="0035796C">
            <w:r w:rsidRPr="00173224">
              <w:t>5 [4; 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186734" w14:textId="77777777" w:rsidR="00F04599" w:rsidRPr="00173224" w:rsidRDefault="00F04599" w:rsidP="0035796C">
            <w:r w:rsidRPr="00173224">
              <w:t>6 [5; 7]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93BF8CC" w14:textId="77777777" w:rsidR="00F04599" w:rsidRPr="00173224" w:rsidRDefault="00F04599" w:rsidP="0035796C">
            <w:r w:rsidRPr="00173224">
              <w:t>4 [3; 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C4B22F" w14:textId="77777777" w:rsidR="00F04599" w:rsidRPr="00173224" w:rsidRDefault="00F04599" w:rsidP="0035796C">
            <w:r w:rsidRPr="00173224">
              <w:t>3 [2; 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0F46327" w14:textId="77777777" w:rsidR="00F04599" w:rsidRPr="00173224" w:rsidRDefault="00F04599" w:rsidP="0035796C">
            <w:r w:rsidRPr="00173224">
              <w:t>5 [4; 5]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A8CC434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а</w:t>
            </w:r>
            <w:proofErr w:type="spellEnd"/>
            <w:r>
              <w:t xml:space="preserve"> </w:t>
            </w:r>
            <w:r w:rsidRPr="00173224">
              <w:t>&lt; 0,001</w:t>
            </w:r>
          </w:p>
          <w:p w14:paraId="354FF49B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б</w:t>
            </w:r>
            <w:proofErr w:type="spellEnd"/>
            <w:r>
              <w:t xml:space="preserve"> </w:t>
            </w:r>
            <w:r w:rsidRPr="00173224">
              <w:t>&lt; 0,001</w:t>
            </w:r>
          </w:p>
          <w:p w14:paraId="57679F7F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в</w:t>
            </w:r>
            <w:proofErr w:type="spellEnd"/>
            <w:r>
              <w:t xml:space="preserve"> </w:t>
            </w:r>
            <w:proofErr w:type="gramStart"/>
            <w:r w:rsidRPr="00173224">
              <w:t>&lt; 0,001</w:t>
            </w:r>
            <w:proofErr w:type="gramEnd"/>
          </w:p>
        </w:tc>
      </w:tr>
      <w:tr w:rsidR="00F04599" w:rsidRPr="00173224" w14:paraId="40192835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41AAE" w14:textId="77777777" w:rsidR="00F04599" w:rsidRPr="00173224" w:rsidRDefault="00F04599" w:rsidP="0035796C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071A1" w14:textId="77777777" w:rsidR="00F04599" w:rsidRPr="00173224" w:rsidRDefault="00F04599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A242765" w14:textId="77777777" w:rsidR="00F04599" w:rsidRPr="00173224" w:rsidRDefault="00F04599" w:rsidP="0035796C">
            <w:r w:rsidRPr="00173224">
              <w:t xml:space="preserve">р (U) </w:t>
            </w:r>
            <w:proofErr w:type="gramStart"/>
            <w:r w:rsidRPr="00173224">
              <w:t>&lt; 0,001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83BD6" w14:textId="77777777" w:rsidR="00F04599" w:rsidRPr="00173224" w:rsidRDefault="00F04599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EC5B08" w14:textId="77777777" w:rsidR="00F04599" w:rsidRPr="00173224" w:rsidRDefault="00F04599" w:rsidP="0035796C">
            <w:r w:rsidRPr="00173224">
              <w:t xml:space="preserve">р (U) </w:t>
            </w:r>
            <w:proofErr w:type="gramStart"/>
            <w:r w:rsidRPr="00173224">
              <w:t>&lt; 0,001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D1706" w14:textId="77777777" w:rsidR="00F04599" w:rsidRPr="00173224" w:rsidRDefault="00F04599" w:rsidP="0035796C"/>
        </w:tc>
      </w:tr>
      <w:tr w:rsidR="00F04599" w:rsidRPr="00173224" w14:paraId="784E5560" w14:textId="77777777" w:rsidTr="0035796C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2849BB" w14:textId="77777777" w:rsidR="00F04599" w:rsidRPr="00173224" w:rsidRDefault="00F04599" w:rsidP="0035796C">
            <w:r w:rsidRPr="00173224">
              <w:t xml:space="preserve">Шкала </w:t>
            </w:r>
            <w:proofErr w:type="spellStart"/>
            <w:r w:rsidRPr="00173224">
              <w:t>Освестри</w:t>
            </w:r>
            <w:proofErr w:type="spellEnd"/>
            <w:r w:rsidRPr="00173224">
              <w:t>, баллы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A1418E" w14:textId="77777777" w:rsidR="00F04599" w:rsidRPr="00173224" w:rsidRDefault="00F04599" w:rsidP="0035796C">
            <w:r w:rsidRPr="00173224">
              <w:t>43 [37; 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95CCE62" w14:textId="77777777" w:rsidR="00F04599" w:rsidRPr="00173224" w:rsidRDefault="00F04599" w:rsidP="0035796C">
            <w:r w:rsidRPr="00173224">
              <w:t>37 [36; 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6671B8" w14:textId="77777777" w:rsidR="00F04599" w:rsidRPr="00173224" w:rsidRDefault="00F04599" w:rsidP="0035796C">
            <w:r w:rsidRPr="00173224">
              <w:t>45 [43; 47]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D25A43F" w14:textId="77777777" w:rsidR="00F04599" w:rsidRPr="00173224" w:rsidRDefault="00F04599" w:rsidP="0035796C">
            <w:r w:rsidRPr="00173224">
              <w:t>33 [29; 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1AB6DC" w14:textId="77777777" w:rsidR="00F04599" w:rsidRPr="00173224" w:rsidRDefault="00F04599" w:rsidP="0035796C">
            <w:r w:rsidRPr="00173224">
              <w:t>31 [24,5; 32,5]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3E61C0B" w14:textId="77777777" w:rsidR="00F04599" w:rsidRPr="00173224" w:rsidRDefault="00F04599" w:rsidP="0035796C">
            <w:r w:rsidRPr="00173224">
              <w:t>35 [32,25; 38,75]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DCEB13B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а</w:t>
            </w:r>
            <w:proofErr w:type="spellEnd"/>
            <w:r>
              <w:t xml:space="preserve"> </w:t>
            </w:r>
            <w:r w:rsidRPr="00173224">
              <w:t>&lt; 0,001</w:t>
            </w:r>
          </w:p>
          <w:p w14:paraId="1D71F91B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б</w:t>
            </w:r>
            <w:proofErr w:type="spellEnd"/>
            <w:r>
              <w:t xml:space="preserve"> </w:t>
            </w:r>
            <w:r w:rsidRPr="00173224">
              <w:t>&lt; 0,001</w:t>
            </w:r>
          </w:p>
          <w:p w14:paraId="386E3E07" w14:textId="77777777" w:rsidR="00F04599" w:rsidRPr="00173224" w:rsidRDefault="00F04599" w:rsidP="0035796C">
            <w:proofErr w:type="spellStart"/>
            <w:r w:rsidRPr="00173224">
              <w:lastRenderedPageBreak/>
              <w:t>р</w:t>
            </w:r>
            <w:r w:rsidRPr="00173224">
              <w:rPr>
                <w:vertAlign w:val="subscript"/>
              </w:rPr>
              <w:t>в</w:t>
            </w:r>
            <w:proofErr w:type="spellEnd"/>
            <w:r>
              <w:t xml:space="preserve"> </w:t>
            </w:r>
            <w:proofErr w:type="gramStart"/>
            <w:r w:rsidRPr="00173224">
              <w:t>&lt; 0,001</w:t>
            </w:r>
            <w:proofErr w:type="gramEnd"/>
          </w:p>
        </w:tc>
      </w:tr>
      <w:tr w:rsidR="00F04599" w:rsidRPr="00173224" w14:paraId="7698DE1B" w14:textId="77777777" w:rsidTr="0035796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2E44F9" w14:textId="77777777" w:rsidR="00F04599" w:rsidRPr="00173224" w:rsidRDefault="00F04599" w:rsidP="0035796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90376" w14:textId="77777777" w:rsidR="00F04599" w:rsidRPr="00173224" w:rsidRDefault="00F04599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A69B35" w14:textId="77777777" w:rsidR="00F04599" w:rsidRPr="00173224" w:rsidRDefault="00F04599" w:rsidP="0035796C">
            <w:r w:rsidRPr="00173224">
              <w:t xml:space="preserve">р (U) </w:t>
            </w:r>
            <w:proofErr w:type="gramStart"/>
            <w:r w:rsidRPr="00173224">
              <w:t>&lt; 0,001</w:t>
            </w:r>
            <w:proofErr w:type="gram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D3C2F" w14:textId="77777777" w:rsidR="00F04599" w:rsidRPr="00173224" w:rsidRDefault="00F04599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11AC1B4" w14:textId="77777777" w:rsidR="00F04599" w:rsidRPr="00173224" w:rsidRDefault="00F04599" w:rsidP="0035796C">
            <w:r w:rsidRPr="00173224">
              <w:t xml:space="preserve">р (U) </w:t>
            </w:r>
            <w:proofErr w:type="gramStart"/>
            <w:r w:rsidRPr="00173224">
              <w:t>&lt; 0,001</w:t>
            </w:r>
            <w:proofErr w:type="gram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85B5B5" w14:textId="77777777" w:rsidR="00F04599" w:rsidRPr="00173224" w:rsidRDefault="00F04599" w:rsidP="0035796C"/>
        </w:tc>
      </w:tr>
      <w:tr w:rsidR="00F04599" w:rsidRPr="00173224" w14:paraId="0D9F5423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8DB934" w14:textId="77777777" w:rsidR="00F04599" w:rsidRPr="00173224" w:rsidRDefault="00F04599" w:rsidP="0035796C">
            <w:r w:rsidRPr="00173224">
              <w:t>Шкала Роланда – Морриса,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506E26D" w14:textId="77777777" w:rsidR="00F04599" w:rsidRPr="00173224" w:rsidRDefault="00F04599" w:rsidP="0035796C">
            <w:r w:rsidRPr="00173224">
              <w:t>16 [12; 19]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291D9B" w14:textId="77777777" w:rsidR="00F04599" w:rsidRPr="00173224" w:rsidRDefault="00F04599" w:rsidP="0035796C">
            <w:r w:rsidRPr="00173224">
              <w:t>12 [9,5; 14,5]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8618B03" w14:textId="77777777" w:rsidR="00F04599" w:rsidRPr="00173224" w:rsidRDefault="00F04599" w:rsidP="0035796C">
            <w:r w:rsidRPr="00173224">
              <w:t>18 [16; 20]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11EEBC6" w14:textId="77777777" w:rsidR="00F04599" w:rsidRPr="00173224" w:rsidRDefault="00F04599" w:rsidP="0035796C">
            <w:r w:rsidRPr="00173224">
              <w:t>6 [5; 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A47E42C" w14:textId="77777777" w:rsidR="00F04599" w:rsidRPr="00173224" w:rsidRDefault="00F04599" w:rsidP="0035796C">
            <w:r w:rsidRPr="00173224">
              <w:t>5 [4; 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092C46" w14:textId="77777777" w:rsidR="00F04599" w:rsidRPr="00173224" w:rsidRDefault="00F04599" w:rsidP="0035796C">
            <w:r w:rsidRPr="00173224">
              <w:t>7 [6; 8]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1F44D6D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а</w:t>
            </w:r>
            <w:proofErr w:type="spellEnd"/>
            <w:r>
              <w:t xml:space="preserve"> </w:t>
            </w:r>
            <w:r w:rsidRPr="00173224">
              <w:t>&lt; 0,001</w:t>
            </w:r>
          </w:p>
          <w:p w14:paraId="044B19D4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б</w:t>
            </w:r>
            <w:proofErr w:type="spellEnd"/>
            <w:r>
              <w:t xml:space="preserve"> </w:t>
            </w:r>
            <w:r w:rsidRPr="00173224">
              <w:t>&lt; 0,001</w:t>
            </w:r>
          </w:p>
          <w:p w14:paraId="502A9B94" w14:textId="77777777" w:rsidR="00F04599" w:rsidRPr="00173224" w:rsidRDefault="00F04599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в</w:t>
            </w:r>
            <w:proofErr w:type="spellEnd"/>
            <w:r>
              <w:t xml:space="preserve"> </w:t>
            </w:r>
            <w:proofErr w:type="gramStart"/>
            <w:r w:rsidRPr="00173224">
              <w:t>&lt; 0,001</w:t>
            </w:r>
            <w:proofErr w:type="gramEnd"/>
          </w:p>
        </w:tc>
      </w:tr>
      <w:tr w:rsidR="00F04599" w:rsidRPr="00173224" w14:paraId="1736D2A9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46B6E40" w14:textId="77777777" w:rsidR="00F04599" w:rsidRPr="00173224" w:rsidRDefault="00F04599" w:rsidP="0035796C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871552F" w14:textId="77777777" w:rsidR="00F04599" w:rsidRPr="00173224" w:rsidRDefault="00F04599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EDDADF0" w14:textId="77777777" w:rsidR="00F04599" w:rsidRPr="00173224" w:rsidRDefault="00F04599" w:rsidP="0035796C">
            <w:r w:rsidRPr="00173224">
              <w:t xml:space="preserve">р (U) </w:t>
            </w:r>
            <w:proofErr w:type="gramStart"/>
            <w:r w:rsidRPr="00173224">
              <w:t>&lt; 0,001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9669D11" w14:textId="77777777" w:rsidR="00F04599" w:rsidRPr="00173224" w:rsidRDefault="00F04599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0A45696" w14:textId="77777777" w:rsidR="00F04599" w:rsidRPr="00173224" w:rsidRDefault="00F04599" w:rsidP="0035796C">
            <w:r w:rsidRPr="00173224">
              <w:t xml:space="preserve">р (U) </w:t>
            </w:r>
            <w:proofErr w:type="gramStart"/>
            <w:r w:rsidRPr="00173224">
              <w:t>&lt; 0,001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B9AA84A" w14:textId="77777777" w:rsidR="00F04599" w:rsidRPr="00173224" w:rsidRDefault="00F04599" w:rsidP="0035796C"/>
        </w:tc>
      </w:tr>
    </w:tbl>
    <w:p w14:paraId="2D3C6494" w14:textId="77777777" w:rsidR="00F04599" w:rsidRPr="00173224" w:rsidRDefault="00F04599" w:rsidP="00F04599">
      <w:r w:rsidRPr="00173224">
        <w:rPr>
          <w:rFonts w:hint="cs"/>
        </w:rPr>
        <w:t>Me – медиана; n – число наблюдений; р –</w:t>
      </w:r>
      <w:r>
        <w:rPr>
          <w:rFonts w:hint="cs"/>
        </w:rPr>
        <w:t xml:space="preserve"> </w:t>
      </w:r>
      <w:r w:rsidRPr="00173224">
        <w:rPr>
          <w:rFonts w:hint="cs"/>
        </w:rPr>
        <w:t xml:space="preserve">статистическая значимость различий: </w:t>
      </w:r>
      <w:proofErr w:type="spellStart"/>
      <w:r w:rsidRPr="00173224">
        <w:rPr>
          <w:rFonts w:hint="cs"/>
        </w:rPr>
        <w:t>р</w:t>
      </w:r>
      <w:r w:rsidRPr="00173224">
        <w:rPr>
          <w:rFonts w:hint="cs"/>
          <w:vertAlign w:val="subscript"/>
        </w:rPr>
        <w:t>а</w:t>
      </w:r>
      <w:proofErr w:type="spellEnd"/>
      <w:r>
        <w:rPr>
          <w:rFonts w:hint="cs"/>
        </w:rPr>
        <w:t xml:space="preserve"> </w:t>
      </w:r>
      <w:r w:rsidRPr="00173224">
        <w:rPr>
          <w:rFonts w:hint="cs"/>
        </w:rPr>
        <w:t xml:space="preserve">– до и после лечения в общей группе пациентов с ВПКРП, </w:t>
      </w:r>
      <w:proofErr w:type="spellStart"/>
      <w:r w:rsidRPr="00173224">
        <w:rPr>
          <w:rFonts w:hint="cs"/>
        </w:rPr>
        <w:t>р</w:t>
      </w:r>
      <w:r w:rsidRPr="00173224">
        <w:rPr>
          <w:rFonts w:hint="cs"/>
          <w:vertAlign w:val="subscript"/>
        </w:rPr>
        <w:t>б</w:t>
      </w:r>
      <w:proofErr w:type="spellEnd"/>
      <w:r>
        <w:rPr>
          <w:rFonts w:hint="cs"/>
        </w:rPr>
        <w:t xml:space="preserve"> </w:t>
      </w:r>
      <w:r w:rsidRPr="00173224">
        <w:rPr>
          <w:rFonts w:hint="cs"/>
        </w:rPr>
        <w:t xml:space="preserve">– до и после лечения у носителей генотипа СС, </w:t>
      </w:r>
      <w:proofErr w:type="spellStart"/>
      <w:r w:rsidRPr="00173224">
        <w:rPr>
          <w:rFonts w:hint="cs"/>
        </w:rPr>
        <w:t>р</w:t>
      </w:r>
      <w:r w:rsidRPr="00173224">
        <w:rPr>
          <w:rFonts w:hint="cs"/>
          <w:vertAlign w:val="subscript"/>
        </w:rPr>
        <w:t>в</w:t>
      </w:r>
      <w:proofErr w:type="spellEnd"/>
      <w:r>
        <w:rPr>
          <w:rFonts w:hint="cs"/>
        </w:rPr>
        <w:t xml:space="preserve"> </w:t>
      </w:r>
      <w:r w:rsidRPr="00173224">
        <w:rPr>
          <w:rFonts w:hint="cs"/>
        </w:rPr>
        <w:t>– до и после лечения у носителей генотипов СТ + ТТ; Q</w:t>
      </w:r>
      <w:r>
        <w:rPr>
          <w:rFonts w:ascii="Arial" w:hAnsi="Arial" w:cs="Arial"/>
        </w:rPr>
        <w:t>1</w:t>
      </w:r>
      <w:r w:rsidRPr="00173224">
        <w:rPr>
          <w:rFonts w:hint="cs"/>
        </w:rPr>
        <w:t xml:space="preserve"> – первый квартиль; Q</w:t>
      </w:r>
      <w:r>
        <w:rPr>
          <w:rFonts w:ascii="Arial" w:hAnsi="Arial" w:cs="Arial"/>
        </w:rPr>
        <w:t>3</w:t>
      </w:r>
      <w:r w:rsidRPr="00173224">
        <w:rPr>
          <w:rFonts w:hint="cs"/>
        </w:rPr>
        <w:t xml:space="preserve"> – третий квартиль; Т –</w:t>
      </w:r>
      <w:r>
        <w:rPr>
          <w:rFonts w:hint="cs"/>
        </w:rPr>
        <w:t xml:space="preserve"> </w:t>
      </w:r>
      <w:r w:rsidRPr="00173224">
        <w:rPr>
          <w:rFonts w:hint="cs"/>
        </w:rPr>
        <w:t xml:space="preserve">критерий </w:t>
      </w:r>
      <w:proofErr w:type="spellStart"/>
      <w:r w:rsidRPr="00173224">
        <w:rPr>
          <w:rFonts w:hint="cs"/>
        </w:rPr>
        <w:t>Вилкоксона</w:t>
      </w:r>
      <w:proofErr w:type="spellEnd"/>
      <w:r w:rsidRPr="00173224">
        <w:rPr>
          <w:rFonts w:hint="cs"/>
        </w:rPr>
        <w:t>; U – критерий Манна – Уитни; ЦРШ – цифровая рейтинговая шкала</w:t>
      </w:r>
    </w:p>
    <w:p w14:paraId="540C13B7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99"/>
    <w:rsid w:val="000E306D"/>
    <w:rsid w:val="003435E5"/>
    <w:rsid w:val="008518C5"/>
    <w:rsid w:val="008E60F5"/>
    <w:rsid w:val="00A20AA5"/>
    <w:rsid w:val="00AD2B18"/>
    <w:rsid w:val="00F04599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8F3A"/>
  <w15:chartTrackingRefBased/>
  <w15:docId w15:val="{BFF65170-803E-4F9F-A200-9D4E08A5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599"/>
  </w:style>
  <w:style w:type="paragraph" w:styleId="1">
    <w:name w:val="heading 1"/>
    <w:basedOn w:val="a"/>
    <w:next w:val="a"/>
    <w:link w:val="10"/>
    <w:uiPriority w:val="9"/>
    <w:qFormat/>
    <w:rsid w:val="00F0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5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5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5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5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5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5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5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5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5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5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4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2024-11-24T11:21:00Z</dcterms:created>
  <dcterms:modified xsi:type="dcterms:W3CDTF">2024-11-24T11:24:00Z</dcterms:modified>
</cp:coreProperties>
</file>