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FA7C" w14:textId="008E1B1D" w:rsidR="005D7DDD" w:rsidRPr="004E2FAA" w:rsidRDefault="005D7DDD" w:rsidP="00E10B5A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5D7DDD">
        <w:rPr>
          <w:rFonts w:cs="Times New Roman"/>
          <w:i/>
          <w:iCs/>
          <w:sz w:val="24"/>
          <w:szCs w:val="24"/>
        </w:rPr>
        <w:t xml:space="preserve">ФИЗИОЛОГИЯ РАСТЕНИЙ, 2024, том </w:t>
      </w:r>
      <w:r w:rsidR="006347DA">
        <w:rPr>
          <w:rFonts w:cs="Times New Roman"/>
          <w:i/>
          <w:iCs/>
          <w:sz w:val="24"/>
          <w:szCs w:val="24"/>
        </w:rPr>
        <w:t>71</w:t>
      </w:r>
      <w:r w:rsidRPr="005D7DDD">
        <w:rPr>
          <w:rFonts w:cs="Times New Roman"/>
          <w:i/>
          <w:iCs/>
          <w:sz w:val="24"/>
          <w:szCs w:val="24"/>
        </w:rPr>
        <w:t xml:space="preserve">, № </w:t>
      </w:r>
      <w:r w:rsidR="004E2FAA" w:rsidRPr="004E2FAA">
        <w:rPr>
          <w:rFonts w:cs="Times New Roman"/>
          <w:i/>
          <w:iCs/>
          <w:sz w:val="24"/>
          <w:szCs w:val="24"/>
        </w:rPr>
        <w:t>4</w:t>
      </w:r>
      <w:bookmarkStart w:id="0" w:name="_GoBack"/>
      <w:bookmarkEnd w:id="0"/>
    </w:p>
    <w:p w14:paraId="53571A4C" w14:textId="77777777" w:rsidR="005D7DDD" w:rsidRPr="005D7DDD" w:rsidRDefault="005D7DDD" w:rsidP="00E10B5A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D7DDD">
        <w:rPr>
          <w:rFonts w:eastAsia="Times New Roman" w:cs="Times New Roman"/>
          <w:b/>
          <w:sz w:val="24"/>
          <w:szCs w:val="24"/>
          <w:lang w:eastAsia="ru-RU"/>
        </w:rPr>
        <w:t>ДОПОЛНИТЕЛЬНЫЕ МАТЕРИАЛЫ</w:t>
      </w:r>
    </w:p>
    <w:p w14:paraId="4F98B8BD" w14:textId="77777777" w:rsidR="005D7DDD" w:rsidRPr="005D7DDD" w:rsidRDefault="005D7DDD" w:rsidP="00E10B5A">
      <w:pPr>
        <w:spacing w:after="160" w:line="36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5D7DDD">
        <w:rPr>
          <w:rFonts w:eastAsia="Calibri" w:cs="Times New Roman"/>
          <w:b/>
          <w:bCs/>
          <w:sz w:val="24"/>
          <w:szCs w:val="24"/>
        </w:rPr>
        <w:t xml:space="preserve">ФЕНОЛЬНЫЕ СОЕДИНЕНИЯ </w:t>
      </w:r>
      <w:r w:rsidRPr="005D7DDD">
        <w:rPr>
          <w:rFonts w:eastAsia="Calibri" w:cs="Times New Roman"/>
          <w:b/>
          <w:bCs/>
          <w:i/>
          <w:iCs/>
          <w:sz w:val="24"/>
          <w:szCs w:val="24"/>
          <w:lang w:val="la-Latn"/>
        </w:rPr>
        <w:t>Rhodiola algida</w:t>
      </w:r>
      <w:r w:rsidRPr="005D7DDD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5D7DDD">
        <w:rPr>
          <w:rFonts w:eastAsia="Calibri" w:cs="Times New Roman"/>
          <w:b/>
          <w:bCs/>
          <w:sz w:val="24"/>
          <w:szCs w:val="24"/>
        </w:rPr>
        <w:t>(</w:t>
      </w:r>
      <w:r w:rsidRPr="005D7DDD">
        <w:rPr>
          <w:rFonts w:eastAsia="Calibri" w:cs="Times New Roman"/>
          <w:b/>
          <w:bCs/>
          <w:sz w:val="24"/>
          <w:szCs w:val="24"/>
          <w:lang w:val="en-US"/>
        </w:rPr>
        <w:t>Ledeb</w:t>
      </w:r>
      <w:r w:rsidRPr="005D7DDD">
        <w:rPr>
          <w:rFonts w:eastAsia="Calibri" w:cs="Times New Roman"/>
          <w:b/>
          <w:bCs/>
          <w:sz w:val="24"/>
          <w:szCs w:val="24"/>
        </w:rPr>
        <w:t xml:space="preserve">.) </w:t>
      </w:r>
      <w:r w:rsidRPr="005D7DDD">
        <w:rPr>
          <w:rFonts w:eastAsia="Calibri" w:cs="Times New Roman"/>
          <w:b/>
          <w:bCs/>
          <w:sz w:val="24"/>
          <w:szCs w:val="24"/>
          <w:lang w:val="en-US"/>
        </w:rPr>
        <w:t>Fisch</w:t>
      </w:r>
      <w:r w:rsidRPr="005D7DDD">
        <w:rPr>
          <w:rFonts w:eastAsia="Calibri" w:cs="Times New Roman"/>
          <w:b/>
          <w:bCs/>
          <w:sz w:val="24"/>
          <w:szCs w:val="24"/>
        </w:rPr>
        <w:t xml:space="preserve">. &amp; </w:t>
      </w:r>
      <w:r w:rsidRPr="005D7DDD">
        <w:rPr>
          <w:rFonts w:eastAsia="Calibri" w:cs="Times New Roman"/>
          <w:b/>
          <w:bCs/>
          <w:sz w:val="24"/>
          <w:szCs w:val="24"/>
          <w:lang w:val="en-US"/>
        </w:rPr>
        <w:t>C</w:t>
      </w:r>
      <w:r w:rsidRPr="005D7DDD">
        <w:rPr>
          <w:rFonts w:eastAsia="Calibri" w:cs="Times New Roman"/>
          <w:b/>
          <w:bCs/>
          <w:sz w:val="24"/>
          <w:szCs w:val="24"/>
        </w:rPr>
        <w:t>.</w:t>
      </w:r>
      <w:r w:rsidRPr="005D7DDD">
        <w:rPr>
          <w:rFonts w:eastAsia="Calibri" w:cs="Times New Roman"/>
          <w:b/>
          <w:bCs/>
          <w:sz w:val="24"/>
          <w:szCs w:val="24"/>
          <w:lang w:val="en-US"/>
        </w:rPr>
        <w:t>A</w:t>
      </w:r>
      <w:r w:rsidRPr="005D7DDD">
        <w:rPr>
          <w:rFonts w:eastAsia="Calibri" w:cs="Times New Roman"/>
          <w:b/>
          <w:bCs/>
          <w:sz w:val="24"/>
          <w:szCs w:val="24"/>
        </w:rPr>
        <w:t>.</w:t>
      </w:r>
      <w:proofErr w:type="spellStart"/>
      <w:r w:rsidRPr="005D7DDD">
        <w:rPr>
          <w:rFonts w:eastAsia="Calibri" w:cs="Times New Roman"/>
          <w:b/>
          <w:bCs/>
          <w:sz w:val="24"/>
          <w:szCs w:val="24"/>
          <w:lang w:val="en-US"/>
        </w:rPr>
        <w:t>Mey</w:t>
      </w:r>
      <w:proofErr w:type="spellEnd"/>
      <w:r w:rsidRPr="005D7DDD">
        <w:rPr>
          <w:rFonts w:eastAsia="Calibri" w:cs="Times New Roman"/>
          <w:b/>
          <w:bCs/>
          <w:sz w:val="24"/>
          <w:szCs w:val="24"/>
        </w:rPr>
        <w:t>.: НОВЫЕ ГЛИКОЗИДЫ ГЕРБАЦЕТИНА,</w:t>
      </w:r>
      <w:r w:rsidRPr="005D7DDD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5D7DDD">
        <w:rPr>
          <w:rFonts w:eastAsia="Calibri" w:cs="Times New Roman"/>
          <w:b/>
          <w:bCs/>
          <w:sz w:val="24"/>
          <w:szCs w:val="24"/>
        </w:rPr>
        <w:t>ВЭЖХ-МС ПРОФИЛЬ И ОРГАН-СПЕЦИФИЧНОЕ РАСПРЕДЕЛЕНИЕ</w:t>
      </w:r>
    </w:p>
    <w:p w14:paraId="30F4106A" w14:textId="77777777" w:rsidR="005D7DDD" w:rsidRPr="005D7DDD" w:rsidRDefault="005D7DDD" w:rsidP="00E10B5A">
      <w:pPr>
        <w:spacing w:after="160" w:line="36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5D7DDD">
        <w:rPr>
          <w:rFonts w:eastAsia="Calibri" w:cs="Times New Roman"/>
          <w:b/>
          <w:bCs/>
          <w:sz w:val="24"/>
          <w:szCs w:val="24"/>
        </w:rPr>
        <w:t>Д. Н. Оленников</w:t>
      </w:r>
      <w:r w:rsidRPr="005D7DDD">
        <w:rPr>
          <w:rFonts w:eastAsia="Calibri" w:cs="Times New Roman"/>
          <w:b/>
          <w:bCs/>
          <w:sz w:val="24"/>
          <w:szCs w:val="24"/>
          <w:vertAlign w:val="superscript"/>
        </w:rPr>
        <w:t xml:space="preserve">1, </w:t>
      </w:r>
      <w:r w:rsidRPr="005D7DDD">
        <w:rPr>
          <w:rFonts w:eastAsia="Calibri" w:cs="Times New Roman"/>
          <w:b/>
          <w:bCs/>
          <w:sz w:val="24"/>
          <w:szCs w:val="24"/>
        </w:rPr>
        <w:t>*, А. С. Прокопьев</w:t>
      </w:r>
      <w:r w:rsidRPr="005D7DDD">
        <w:rPr>
          <w:rFonts w:eastAsia="Calibri" w:cs="Times New Roman"/>
          <w:b/>
          <w:bCs/>
          <w:sz w:val="24"/>
          <w:szCs w:val="24"/>
          <w:vertAlign w:val="superscript"/>
        </w:rPr>
        <w:t>2</w:t>
      </w:r>
      <w:r w:rsidRPr="005D7DDD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1E267F9D" w14:textId="77777777" w:rsidR="005D7DDD" w:rsidRPr="005D7DDD" w:rsidRDefault="005D7DDD" w:rsidP="00E10B5A">
      <w:pPr>
        <w:spacing w:after="160" w:line="360" w:lineRule="auto"/>
        <w:jc w:val="center"/>
        <w:rPr>
          <w:rFonts w:eastAsia="Calibri" w:cs="Times New Roman"/>
          <w:i/>
          <w:iCs/>
          <w:sz w:val="24"/>
          <w:szCs w:val="24"/>
        </w:rPr>
      </w:pPr>
      <w:r w:rsidRPr="005D7DDD">
        <w:rPr>
          <w:rFonts w:eastAsia="Calibri" w:cs="Times New Roman"/>
          <w:i/>
          <w:iCs/>
          <w:sz w:val="24"/>
          <w:szCs w:val="24"/>
          <w:vertAlign w:val="superscript"/>
        </w:rPr>
        <w:t>1</w:t>
      </w:r>
      <w:r w:rsidRPr="005D7DDD">
        <w:rPr>
          <w:rFonts w:eastAsia="Calibri" w:cs="Times New Roman"/>
          <w:i/>
          <w:iCs/>
          <w:sz w:val="24"/>
          <w:szCs w:val="24"/>
        </w:rPr>
        <w:t>Институт общей и экспериментальной биологии СО РАН, Улан-Удэ, 670047, Россия</w:t>
      </w:r>
    </w:p>
    <w:p w14:paraId="45FA59FD" w14:textId="77777777" w:rsidR="005D7DDD" w:rsidRPr="005D7DDD" w:rsidRDefault="005D7DDD" w:rsidP="00E10B5A">
      <w:pPr>
        <w:spacing w:after="160" w:line="360" w:lineRule="auto"/>
        <w:jc w:val="center"/>
        <w:rPr>
          <w:rFonts w:eastAsia="Calibri" w:cs="Times New Roman"/>
          <w:i/>
          <w:iCs/>
          <w:sz w:val="24"/>
          <w:szCs w:val="24"/>
        </w:rPr>
      </w:pPr>
      <w:r w:rsidRPr="005D7DDD">
        <w:rPr>
          <w:rFonts w:eastAsia="Calibri" w:cs="Times New Roman"/>
          <w:i/>
          <w:iCs/>
          <w:sz w:val="24"/>
          <w:szCs w:val="24"/>
          <w:vertAlign w:val="superscript"/>
        </w:rPr>
        <w:t>2</w:t>
      </w:r>
      <w:r w:rsidRPr="005D7DDD">
        <w:rPr>
          <w:rFonts w:eastAsia="Calibri" w:cs="Times New Roman"/>
          <w:i/>
          <w:iCs/>
          <w:sz w:val="24"/>
          <w:szCs w:val="24"/>
        </w:rPr>
        <w:t>Сибирский ботанический сад Томского государственного университета, Томск, 634050, Россия</w:t>
      </w:r>
    </w:p>
    <w:p w14:paraId="305B2257" w14:textId="1C228C49" w:rsidR="005D7DDD" w:rsidRDefault="005D7DDD" w:rsidP="00E10B5A">
      <w:pPr>
        <w:spacing w:after="0" w:line="360" w:lineRule="auto"/>
        <w:jc w:val="center"/>
        <w:rPr>
          <w:rFonts w:eastAsia="Calibri" w:cs="Times New Roman"/>
          <w:i/>
          <w:sz w:val="24"/>
          <w:szCs w:val="24"/>
          <w:lang w:val="en-US"/>
        </w:rPr>
      </w:pPr>
      <w:r w:rsidRPr="005D7DDD">
        <w:rPr>
          <w:rFonts w:eastAsia="Calibri" w:cs="Times New Roman"/>
          <w:i/>
          <w:sz w:val="24"/>
          <w:szCs w:val="24"/>
          <w:lang w:val="en-US"/>
        </w:rPr>
        <w:t xml:space="preserve">* e-mail: </w:t>
      </w:r>
      <w:r w:rsidR="004E2FAA">
        <w:fldChar w:fldCharType="begin"/>
      </w:r>
      <w:r w:rsidR="004E2FAA" w:rsidRPr="004E2FAA">
        <w:rPr>
          <w:lang w:val="en-US"/>
        </w:rPr>
        <w:instrText xml:space="preserve"> HYPERLINK "mailto:olennikovdn@mail.ru" </w:instrText>
      </w:r>
      <w:r w:rsidR="004E2FAA">
        <w:fldChar w:fldCharType="separate"/>
      </w:r>
      <w:r w:rsidR="00870B28" w:rsidRPr="000348B6">
        <w:rPr>
          <w:rStyle w:val="ac"/>
          <w:rFonts w:eastAsia="Calibri" w:cs="Times New Roman"/>
          <w:i/>
          <w:sz w:val="24"/>
          <w:szCs w:val="24"/>
          <w:lang w:val="en-US"/>
        </w:rPr>
        <w:t>olennikovdn@mail.ru</w:t>
      </w:r>
      <w:r w:rsidR="004E2FAA">
        <w:rPr>
          <w:rStyle w:val="ac"/>
          <w:rFonts w:eastAsia="Calibri" w:cs="Times New Roman"/>
          <w:i/>
          <w:sz w:val="24"/>
          <w:szCs w:val="24"/>
          <w:lang w:val="en-US"/>
        </w:rPr>
        <w:fldChar w:fldCharType="end"/>
      </w:r>
    </w:p>
    <w:p w14:paraId="663337EB" w14:textId="77777777" w:rsidR="00870B28" w:rsidRPr="005D7DDD" w:rsidRDefault="00870B28" w:rsidP="00E10B5A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en-US" w:eastAsia="ru-RU"/>
        </w:rPr>
      </w:pPr>
    </w:p>
    <w:p w14:paraId="33413EDF" w14:textId="77777777" w:rsidR="005D7DDD" w:rsidRPr="005D7DDD" w:rsidRDefault="005D7DDD" w:rsidP="00E10B5A">
      <w:pPr>
        <w:spacing w:after="0" w:line="360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5D7DDD">
        <w:rPr>
          <w:rFonts w:eastAsia="Times New Roman" w:cs="Times New Roman"/>
          <w:b/>
          <w:sz w:val="24"/>
          <w:szCs w:val="24"/>
          <w:lang w:eastAsia="ru-RU"/>
        </w:rPr>
        <w:t>Таблица</w:t>
      </w:r>
      <w:r w:rsidRPr="00F65A12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  <w:r w:rsidRPr="005D7DDD">
        <w:rPr>
          <w:rFonts w:eastAsia="Times New Roman" w:cs="Times New Roman"/>
          <w:b/>
          <w:sz w:val="24"/>
          <w:szCs w:val="24"/>
          <w:lang w:val="en-US" w:eastAsia="ru-RU"/>
        </w:rPr>
        <w:t>S</w:t>
      </w:r>
      <w:r w:rsidRPr="00F65A12">
        <w:rPr>
          <w:rFonts w:eastAsia="Times New Roman" w:cs="Times New Roman"/>
          <w:b/>
          <w:sz w:val="24"/>
          <w:szCs w:val="24"/>
          <w:lang w:val="en-US" w:eastAsia="ru-RU"/>
        </w:rPr>
        <w:t>1</w:t>
      </w:r>
      <w:r w:rsidRPr="00F65A12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D7DDD">
        <w:rPr>
          <w:rFonts w:eastAsia="Times New Roman" w:cs="Times New Roman"/>
          <w:sz w:val="24"/>
          <w:szCs w:val="24"/>
          <w:lang w:eastAsia="ru-RU"/>
        </w:rPr>
        <w:t>Хроматографическая</w:t>
      </w:r>
      <w:proofErr w:type="spellEnd"/>
      <w:r w:rsidRPr="005D7DDD">
        <w:rPr>
          <w:rFonts w:eastAsia="Times New Roman" w:cs="Times New Roman"/>
          <w:sz w:val="24"/>
          <w:szCs w:val="24"/>
          <w:lang w:eastAsia="ru-RU"/>
        </w:rPr>
        <w:t xml:space="preserve"> подвижность (</w:t>
      </w:r>
      <w:proofErr w:type="spellStart"/>
      <w:r w:rsidRPr="005D7DDD">
        <w:rPr>
          <w:rFonts w:eastAsia="Times New Roman" w:cs="Times New Roman"/>
          <w:sz w:val="24"/>
          <w:szCs w:val="24"/>
          <w:lang w:val="en-US" w:eastAsia="ru-RU"/>
        </w:rPr>
        <w:t>t</w:t>
      </w:r>
      <w:r w:rsidRPr="005D7DDD">
        <w:rPr>
          <w:rFonts w:eastAsia="Times New Roman" w:cs="Times New Roman"/>
          <w:sz w:val="24"/>
          <w:szCs w:val="24"/>
          <w:vertAlign w:val="subscript"/>
          <w:lang w:val="en-US" w:eastAsia="ru-RU"/>
        </w:rPr>
        <w:t>R</w:t>
      </w:r>
      <w:proofErr w:type="spellEnd"/>
      <w:r w:rsidRPr="005D7DDD">
        <w:rPr>
          <w:rFonts w:eastAsia="Times New Roman" w:cs="Times New Roman"/>
          <w:sz w:val="24"/>
          <w:szCs w:val="24"/>
          <w:lang w:eastAsia="ru-RU"/>
        </w:rPr>
        <w:t xml:space="preserve">), молекулярная формула, данные масс-спектров соединений </w:t>
      </w:r>
      <w:r w:rsidRPr="005D7DDD">
        <w:rPr>
          <w:rFonts w:eastAsia="Times New Roman" w:cs="Times New Roman"/>
          <w:b/>
          <w:bCs/>
          <w:iCs/>
          <w:sz w:val="24"/>
          <w:szCs w:val="24"/>
          <w:lang w:eastAsia="ru-RU"/>
        </w:rPr>
        <w:t>1</w:t>
      </w:r>
      <w:r w:rsidRPr="005D7DDD">
        <w:rPr>
          <w:rFonts w:eastAsia="Times New Roman" w:cs="Times New Roman"/>
          <w:sz w:val="24"/>
          <w:szCs w:val="24"/>
          <w:lang w:eastAsia="ru-RU"/>
        </w:rPr>
        <w:t>–</w:t>
      </w:r>
      <w:r w:rsidRPr="005D7DDD">
        <w:rPr>
          <w:rFonts w:eastAsia="Times New Roman" w:cs="Times New Roman"/>
          <w:b/>
          <w:bCs/>
          <w:iCs/>
          <w:sz w:val="24"/>
          <w:szCs w:val="24"/>
          <w:lang w:eastAsia="ru-RU"/>
        </w:rPr>
        <w:t>96</w:t>
      </w:r>
      <w:r w:rsidRPr="005D7DDD">
        <w:rPr>
          <w:rFonts w:eastAsia="Times New Roman" w:cs="Times New Roman"/>
          <w:sz w:val="24"/>
          <w:szCs w:val="24"/>
          <w:lang w:eastAsia="ru-RU"/>
        </w:rPr>
        <w:t xml:space="preserve"> из </w:t>
      </w:r>
      <w:r w:rsidRPr="005D7DDD">
        <w:rPr>
          <w:rFonts w:eastAsia="Times New Roman" w:cs="Times New Roman"/>
          <w:i/>
          <w:sz w:val="24"/>
          <w:szCs w:val="24"/>
          <w:lang w:val="en-US" w:eastAsia="ru-RU"/>
        </w:rPr>
        <w:t>R</w:t>
      </w:r>
      <w:r w:rsidRPr="005D7DDD">
        <w:rPr>
          <w:rFonts w:eastAsia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5D7DDD">
        <w:rPr>
          <w:rFonts w:eastAsia="Times New Roman" w:cs="Times New Roman"/>
          <w:i/>
          <w:sz w:val="24"/>
          <w:szCs w:val="24"/>
          <w:lang w:val="en-US" w:eastAsia="ru-RU"/>
        </w:rPr>
        <w:t>algida</w:t>
      </w:r>
      <w:proofErr w:type="spellEnd"/>
      <w:r w:rsidRPr="005D7DDD">
        <w:rPr>
          <w:rFonts w:eastAsia="Times New Roman" w:cs="Times New Roman"/>
          <w:iCs/>
          <w:sz w:val="24"/>
          <w:szCs w:val="24"/>
          <w:lang w:eastAsia="ru-RU"/>
        </w:rPr>
        <w:t xml:space="preserve"> и их содержание в растительном сырье.</w:t>
      </w:r>
    </w:p>
    <w:tbl>
      <w:tblPr>
        <w:tblW w:w="14678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756"/>
        <w:gridCol w:w="3343"/>
        <w:gridCol w:w="1203"/>
        <w:gridCol w:w="562"/>
        <w:gridCol w:w="992"/>
        <w:gridCol w:w="2063"/>
        <w:gridCol w:w="1308"/>
        <w:gridCol w:w="1308"/>
        <w:gridCol w:w="1279"/>
        <w:gridCol w:w="1278"/>
        <w:gridCol w:w="7"/>
      </w:tblGrid>
      <w:tr w:rsidR="005D7DDD" w:rsidRPr="005D7DDD" w14:paraId="36127EA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vMerge w:val="restart"/>
            <w:shd w:val="clear" w:color="auto" w:fill="auto"/>
          </w:tcPr>
          <w:p w14:paraId="6915ADA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756" w:type="dxa"/>
            <w:vMerge w:val="restart"/>
          </w:tcPr>
          <w:p w14:paraId="7FB2D14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t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R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3343" w:type="dxa"/>
            <w:vMerge w:val="restart"/>
            <w:shd w:val="clear" w:color="auto" w:fill="auto"/>
          </w:tcPr>
          <w:p w14:paraId="0A1472A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proofErr w:type="gram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Соединение</w:t>
            </w:r>
            <w:proofErr w:type="gram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203" w:type="dxa"/>
            <w:vMerge w:val="restart"/>
          </w:tcPr>
          <w:p w14:paraId="4D8052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562" w:type="dxa"/>
            <w:vMerge w:val="restart"/>
            <w:shd w:val="clear" w:color="auto" w:fill="auto"/>
          </w:tcPr>
          <w:p w14:paraId="4EF766A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УИ </w:t>
            </w:r>
            <w:r w:rsidRPr="005D7DD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9553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ИЭР-МС,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/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8B8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Содержание, мг/г</w:t>
            </w:r>
            <w:r w:rsidRPr="005D7DD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в, г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±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S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0B5A" w:rsidRPr="005D7DDD" w14:paraId="2BC102DA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91754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2D4D0FD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6680D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14:paraId="776A16C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F93D4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13C7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it-IT" w:eastAsia="ru-RU"/>
              </w:rPr>
              <w:t>[M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it-IT" w:eastAsia="ru-RU"/>
              </w:rPr>
              <w:t>+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it-IT" w:eastAsia="ru-RU"/>
              </w:rPr>
              <w:t>H]</w:t>
            </w:r>
            <w:r w:rsidRPr="005D7DDD">
              <w:rPr>
                <w:rFonts w:eastAsia="Times New Roman" w:cs="Times New Roman"/>
                <w:sz w:val="24"/>
                <w:szCs w:val="24"/>
                <w:vertAlign w:val="superscript"/>
                <w:lang w:val="it-IT" w:eastAsia="ru-RU"/>
              </w:rPr>
              <w:t>+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A63E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ионы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6416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в цветках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7A24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в листьях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A18F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в стеблях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BE5F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в семенах</w:t>
            </w:r>
          </w:p>
        </w:tc>
      </w:tr>
      <w:tr w:rsidR="005D7DDD" w:rsidRPr="005D7DDD" w14:paraId="121DDC2C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736C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Таннины</w:t>
            </w:r>
          </w:p>
        </w:tc>
      </w:tr>
      <w:tr w:rsidR="00E10B5A" w:rsidRPr="005D7DDD" w14:paraId="750C75A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</w:tcPr>
          <w:p w14:paraId="1E942FF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60108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auto"/>
          </w:tcPr>
          <w:p w14:paraId="60AED97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-Галлоил глюкоза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ED92C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C91EF2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8FD29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</w:tcPr>
          <w:p w14:paraId="598F435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681697C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45C971DA" w14:textId="23AF77FA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0.59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5C2199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101447A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65FA447E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</w:tcBorders>
            <w:shd w:val="clear" w:color="auto" w:fill="auto"/>
          </w:tcPr>
          <w:p w14:paraId="7A0B62A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</w:tcBorders>
          </w:tcPr>
          <w:p w14:paraId="21D4CE2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3343" w:type="dxa"/>
            <w:tcBorders>
              <w:top w:val="nil"/>
            </w:tcBorders>
            <w:shd w:val="clear" w:color="auto" w:fill="auto"/>
          </w:tcPr>
          <w:p w14:paraId="7BF48EA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-Галлоил глюкоза</w:t>
            </w:r>
          </w:p>
        </w:tc>
        <w:tc>
          <w:tcPr>
            <w:tcW w:w="1203" w:type="dxa"/>
            <w:tcBorders>
              <w:top w:val="nil"/>
            </w:tcBorders>
          </w:tcPr>
          <w:p w14:paraId="701134C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</w:tcBorders>
            <w:shd w:val="clear" w:color="auto" w:fill="auto"/>
          </w:tcPr>
          <w:p w14:paraId="5F233C7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5D390A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14:paraId="00610DF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</w:tcPr>
          <w:p w14:paraId="26619885" w14:textId="129E3CF3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0.14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308" w:type="dxa"/>
            <w:shd w:val="clear" w:color="auto" w:fill="auto"/>
          </w:tcPr>
          <w:p w14:paraId="0924ED5B" w14:textId="472166CC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0.27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  <w:tc>
          <w:tcPr>
            <w:tcW w:w="1279" w:type="dxa"/>
            <w:shd w:val="clear" w:color="auto" w:fill="auto"/>
          </w:tcPr>
          <w:p w14:paraId="68B25F0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1DF548E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25224E3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D2284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048675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5.58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4B2536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Галловая кислота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38371AA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505FF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22A061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613769F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5E997AE" w14:textId="7E7BB8E1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8.62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0.30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0D6CAB5B" w14:textId="09C7554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9.67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0.58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1CF67DEE" w14:textId="73C61020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1.83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0.11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</w:tcPr>
          <w:p w14:paraId="3749CBF5" w14:textId="399A46E6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0.05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</w:tr>
      <w:tr w:rsidR="00E10B5A" w:rsidRPr="005D7DDD" w14:paraId="620A568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1EA5F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22D29BE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B2A65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-Галлоил глюкоза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54A4E3E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8C00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BD0F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B85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197BB8" w14:textId="595D1624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2.83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0.12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ABFEB1" w14:textId="2BBE80BD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3.11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0.15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66C4C" w14:textId="248DEBF9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0.03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5689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46D1F1A8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7361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Антоцианы</w:t>
            </w:r>
          </w:p>
        </w:tc>
      </w:tr>
      <w:tr w:rsidR="00E10B5A" w:rsidRPr="005D7DDD" w14:paraId="0FBB700F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309EC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</w:tcPr>
          <w:p w14:paraId="074950C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3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DAE01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Цианидин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3,5-ди-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7BF9148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9694A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D0C6D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6A1F7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450, 288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45285D" w14:textId="465B2040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1.83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0.11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2A4A5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73655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03A41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5D3064F7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C6B7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767E8C1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7.51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D09BC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Цианидин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30F50A4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7BEF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6425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C661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D64433" w14:textId="2B29710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0.39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030DF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3B10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FB77D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66560363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E41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Флавонолы. Производные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госсипетина</w:t>
            </w:r>
            <w:proofErr w:type="spellEnd"/>
          </w:p>
        </w:tc>
      </w:tr>
      <w:tr w:rsidR="00E10B5A" w:rsidRPr="005D7DDD" w14:paraId="21A5F0B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</w:tcPr>
          <w:p w14:paraId="0CCCD89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299CDFD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5.62</w:t>
            </w: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auto"/>
          </w:tcPr>
          <w:p w14:paraId="0244C2B5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2EE4DA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B26E15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D9F518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</w:tcPr>
          <w:p w14:paraId="34082F4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819, 657, 495, 319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390A218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54B4885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2CDE4A3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66D2020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08E65C7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76113CB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14:paraId="0E53A30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5.98</w:t>
            </w:r>
          </w:p>
        </w:tc>
        <w:tc>
          <w:tcPr>
            <w:tcW w:w="3343" w:type="dxa"/>
            <w:shd w:val="clear" w:color="auto" w:fill="auto"/>
          </w:tcPr>
          <w:p w14:paraId="39A14BE2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7BE8F3D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29</w:t>
            </w:r>
          </w:p>
        </w:tc>
        <w:tc>
          <w:tcPr>
            <w:tcW w:w="562" w:type="dxa"/>
            <w:shd w:val="clear" w:color="auto" w:fill="auto"/>
          </w:tcPr>
          <w:p w14:paraId="32E0728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9667A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981</w:t>
            </w:r>
          </w:p>
        </w:tc>
        <w:tc>
          <w:tcPr>
            <w:tcW w:w="2063" w:type="dxa"/>
            <w:shd w:val="clear" w:color="auto" w:fill="auto"/>
          </w:tcPr>
          <w:p w14:paraId="10135DD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819, 657, 495, 319</w:t>
            </w:r>
          </w:p>
        </w:tc>
        <w:tc>
          <w:tcPr>
            <w:tcW w:w="1308" w:type="dxa"/>
            <w:shd w:val="clear" w:color="auto" w:fill="auto"/>
          </w:tcPr>
          <w:p w14:paraId="5204CC3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D1B272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35BA06D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3CA45F3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51C345FF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0874EDC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</w:tcPr>
          <w:p w14:paraId="08D2FB3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6.68</w:t>
            </w:r>
          </w:p>
        </w:tc>
        <w:tc>
          <w:tcPr>
            <w:tcW w:w="3343" w:type="dxa"/>
            <w:shd w:val="clear" w:color="auto" w:fill="auto"/>
          </w:tcPr>
          <w:p w14:paraId="20FCDDA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1FD013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0C8DD7A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89755D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063" w:type="dxa"/>
            <w:shd w:val="clear" w:color="auto" w:fill="auto"/>
          </w:tcPr>
          <w:p w14:paraId="20C61FE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657, 495, 319</w:t>
            </w:r>
          </w:p>
        </w:tc>
        <w:tc>
          <w:tcPr>
            <w:tcW w:w="1308" w:type="dxa"/>
            <w:shd w:val="clear" w:color="auto" w:fill="auto"/>
          </w:tcPr>
          <w:p w14:paraId="6BC3D815" w14:textId="4A31890D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0.45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0.03</w:t>
            </w:r>
          </w:p>
        </w:tc>
        <w:tc>
          <w:tcPr>
            <w:tcW w:w="1308" w:type="dxa"/>
            <w:shd w:val="clear" w:color="auto" w:fill="auto"/>
          </w:tcPr>
          <w:p w14:paraId="534589A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2DBF88F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7F7354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1FEE9124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B612EB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14:paraId="6A4AE01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12.95</w:t>
            </w:r>
          </w:p>
        </w:tc>
        <w:tc>
          <w:tcPr>
            <w:tcW w:w="3343" w:type="dxa"/>
            <w:shd w:val="clear" w:color="auto" w:fill="auto"/>
          </w:tcPr>
          <w:p w14:paraId="55841E4F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</w:t>
            </w:r>
          </w:p>
        </w:tc>
        <w:tc>
          <w:tcPr>
            <w:tcW w:w="1203" w:type="dxa"/>
          </w:tcPr>
          <w:p w14:paraId="488BA6D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</w:p>
        </w:tc>
        <w:tc>
          <w:tcPr>
            <w:tcW w:w="562" w:type="dxa"/>
            <w:shd w:val="clear" w:color="auto" w:fill="auto"/>
          </w:tcPr>
          <w:p w14:paraId="308DA19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447DCD6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063" w:type="dxa"/>
            <w:shd w:val="clear" w:color="auto" w:fill="auto"/>
          </w:tcPr>
          <w:p w14:paraId="293D488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495, 319</w:t>
            </w:r>
          </w:p>
        </w:tc>
        <w:tc>
          <w:tcPr>
            <w:tcW w:w="1308" w:type="dxa"/>
            <w:shd w:val="clear" w:color="auto" w:fill="auto"/>
          </w:tcPr>
          <w:p w14:paraId="2F1321CE" w14:textId="29B7AB4D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3.67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0.19</w:t>
            </w:r>
          </w:p>
        </w:tc>
        <w:tc>
          <w:tcPr>
            <w:tcW w:w="1308" w:type="dxa"/>
            <w:shd w:val="clear" w:color="auto" w:fill="auto"/>
          </w:tcPr>
          <w:p w14:paraId="0C04A45F" w14:textId="7C7CAD4A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1.22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0.06</w:t>
            </w:r>
          </w:p>
        </w:tc>
        <w:tc>
          <w:tcPr>
            <w:tcW w:w="1279" w:type="dxa"/>
            <w:shd w:val="clear" w:color="auto" w:fill="auto"/>
          </w:tcPr>
          <w:p w14:paraId="29227D6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2B315DF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AC6EBC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1E42E5B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" w:type="dxa"/>
          </w:tcPr>
          <w:p w14:paraId="0772D2C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3343" w:type="dxa"/>
            <w:shd w:val="clear" w:color="auto" w:fill="auto"/>
          </w:tcPr>
          <w:p w14:paraId="5B0CF276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-(2′′-</w:t>
            </w:r>
            <w:r w:rsidRPr="005D7DD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-глюкозил)-</w:t>
            </w:r>
            <w:proofErr w:type="spellStart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глюкуронид</w:t>
            </w:r>
            <w:proofErr w:type="spellEnd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родиквадрин</w:t>
            </w:r>
            <w:proofErr w:type="spellEnd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1203" w:type="dxa"/>
          </w:tcPr>
          <w:p w14:paraId="1ABE6E5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</w:p>
        </w:tc>
        <w:tc>
          <w:tcPr>
            <w:tcW w:w="562" w:type="dxa"/>
            <w:shd w:val="clear" w:color="auto" w:fill="auto"/>
          </w:tcPr>
          <w:p w14:paraId="169CA2E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shd w:val="clear" w:color="auto" w:fill="auto"/>
          </w:tcPr>
          <w:p w14:paraId="1223405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063" w:type="dxa"/>
            <w:shd w:val="clear" w:color="auto" w:fill="auto"/>
          </w:tcPr>
          <w:p w14:paraId="6D67B55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495, 319</w:t>
            </w:r>
          </w:p>
        </w:tc>
        <w:tc>
          <w:tcPr>
            <w:tcW w:w="1308" w:type="dxa"/>
            <w:shd w:val="clear" w:color="auto" w:fill="auto"/>
          </w:tcPr>
          <w:p w14:paraId="3EA5FC1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0C3EA1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6F7A2D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52EAD9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1C1D0B2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7C50DEC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</w:tcPr>
          <w:p w14:paraId="45805BA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3343" w:type="dxa"/>
            <w:shd w:val="clear" w:color="auto" w:fill="auto"/>
          </w:tcPr>
          <w:p w14:paraId="6849E9C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7699EFF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</w:p>
        </w:tc>
        <w:tc>
          <w:tcPr>
            <w:tcW w:w="562" w:type="dxa"/>
            <w:shd w:val="clear" w:color="auto" w:fill="auto"/>
          </w:tcPr>
          <w:p w14:paraId="0A971EC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283DE7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063" w:type="dxa"/>
            <w:shd w:val="clear" w:color="auto" w:fill="auto"/>
          </w:tcPr>
          <w:p w14:paraId="77F9EA2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495, 319</w:t>
            </w:r>
          </w:p>
        </w:tc>
        <w:tc>
          <w:tcPr>
            <w:tcW w:w="1308" w:type="dxa"/>
            <w:shd w:val="clear" w:color="auto" w:fill="auto"/>
          </w:tcPr>
          <w:p w14:paraId="49987D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A1D601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53FCC3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2E3E6E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19A34179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214085B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14:paraId="4357AFE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14.75</w:t>
            </w:r>
          </w:p>
        </w:tc>
        <w:tc>
          <w:tcPr>
            <w:tcW w:w="3343" w:type="dxa"/>
            <w:shd w:val="clear" w:color="auto" w:fill="auto"/>
          </w:tcPr>
          <w:p w14:paraId="1604F22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</w:tcPr>
          <w:p w14:paraId="56C9F6C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shd w:val="clear" w:color="auto" w:fill="auto"/>
          </w:tcPr>
          <w:p w14:paraId="1D0D87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2B1673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063" w:type="dxa"/>
            <w:shd w:val="clear" w:color="auto" w:fill="auto"/>
          </w:tcPr>
          <w:p w14:paraId="175B088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08" w:type="dxa"/>
            <w:shd w:val="clear" w:color="auto" w:fill="auto"/>
          </w:tcPr>
          <w:p w14:paraId="1A6371B3" w14:textId="623654F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0.94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0.06</w:t>
            </w:r>
          </w:p>
        </w:tc>
        <w:tc>
          <w:tcPr>
            <w:tcW w:w="1308" w:type="dxa"/>
            <w:shd w:val="clear" w:color="auto" w:fill="auto"/>
          </w:tcPr>
          <w:p w14:paraId="740D922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47ACCFD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4BAF282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212C8AB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27137D6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6" w:type="dxa"/>
          </w:tcPr>
          <w:p w14:paraId="31BD8B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15.83</w:t>
            </w:r>
          </w:p>
        </w:tc>
        <w:tc>
          <w:tcPr>
            <w:tcW w:w="3343" w:type="dxa"/>
            <w:shd w:val="clear" w:color="auto" w:fill="auto"/>
          </w:tcPr>
          <w:p w14:paraId="4F8EBD10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</w:t>
            </w:r>
          </w:p>
        </w:tc>
        <w:tc>
          <w:tcPr>
            <w:tcW w:w="1203" w:type="dxa"/>
          </w:tcPr>
          <w:p w14:paraId="31F7ED6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shd w:val="clear" w:color="auto" w:fill="auto"/>
          </w:tcPr>
          <w:p w14:paraId="0F5A383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132A921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063" w:type="dxa"/>
            <w:shd w:val="clear" w:color="auto" w:fill="auto"/>
          </w:tcPr>
          <w:p w14:paraId="6333FBA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08" w:type="dxa"/>
            <w:shd w:val="clear" w:color="auto" w:fill="auto"/>
          </w:tcPr>
          <w:p w14:paraId="5C49704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86572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6EEBA4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F6D5A4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1E269CF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4D2685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56" w:type="dxa"/>
          </w:tcPr>
          <w:p w14:paraId="56F8E3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.44</w:t>
            </w:r>
          </w:p>
        </w:tc>
        <w:tc>
          <w:tcPr>
            <w:tcW w:w="3343" w:type="dxa"/>
            <w:shd w:val="clear" w:color="auto" w:fill="auto"/>
          </w:tcPr>
          <w:p w14:paraId="253AFF42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</w:tcPr>
          <w:p w14:paraId="635F553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19</w:t>
            </w:r>
          </w:p>
        </w:tc>
        <w:tc>
          <w:tcPr>
            <w:tcW w:w="562" w:type="dxa"/>
            <w:shd w:val="clear" w:color="auto" w:fill="auto"/>
          </w:tcPr>
          <w:p w14:paraId="5B5477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27EC0E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697</w:t>
            </w:r>
          </w:p>
        </w:tc>
        <w:tc>
          <w:tcPr>
            <w:tcW w:w="2063" w:type="dxa"/>
            <w:shd w:val="clear" w:color="auto" w:fill="auto"/>
          </w:tcPr>
          <w:p w14:paraId="63BBD84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655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613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 481, 319</w:t>
            </w:r>
          </w:p>
        </w:tc>
        <w:tc>
          <w:tcPr>
            <w:tcW w:w="1308" w:type="dxa"/>
            <w:shd w:val="clear" w:color="auto" w:fill="auto"/>
          </w:tcPr>
          <w:p w14:paraId="38640A2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0E58FF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1D1F4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5EA5EA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1147F58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A5FB8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6" w:type="dxa"/>
          </w:tcPr>
          <w:p w14:paraId="5542200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16.65</w:t>
            </w:r>
          </w:p>
        </w:tc>
        <w:tc>
          <w:tcPr>
            <w:tcW w:w="3343" w:type="dxa"/>
            <w:shd w:val="clear" w:color="auto" w:fill="auto"/>
          </w:tcPr>
          <w:p w14:paraId="64D2F71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</w:tcPr>
          <w:p w14:paraId="0C5F268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shd w:val="clear" w:color="auto" w:fill="auto"/>
          </w:tcPr>
          <w:p w14:paraId="39568AD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shd w:val="clear" w:color="auto" w:fill="auto"/>
          </w:tcPr>
          <w:p w14:paraId="481A67D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063" w:type="dxa"/>
            <w:shd w:val="clear" w:color="auto" w:fill="auto"/>
          </w:tcPr>
          <w:p w14:paraId="380DE9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08" w:type="dxa"/>
            <w:shd w:val="clear" w:color="auto" w:fill="auto"/>
          </w:tcPr>
          <w:p w14:paraId="08B7A09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799A07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BAEEC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0B2AA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2CEB482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10A3AB7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6" w:type="dxa"/>
          </w:tcPr>
          <w:p w14:paraId="71F4CEA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18.52</w:t>
            </w:r>
          </w:p>
        </w:tc>
        <w:tc>
          <w:tcPr>
            <w:tcW w:w="3343" w:type="dxa"/>
            <w:shd w:val="clear" w:color="auto" w:fill="auto"/>
          </w:tcPr>
          <w:p w14:paraId="57A83315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</w:t>
            </w:r>
          </w:p>
        </w:tc>
        <w:tc>
          <w:tcPr>
            <w:tcW w:w="1203" w:type="dxa"/>
          </w:tcPr>
          <w:p w14:paraId="6ABC8DC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shd w:val="clear" w:color="auto" w:fill="auto"/>
          </w:tcPr>
          <w:p w14:paraId="5E992E9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359D426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063" w:type="dxa"/>
            <w:shd w:val="clear" w:color="auto" w:fill="auto"/>
          </w:tcPr>
          <w:p w14:paraId="6D084FD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08" w:type="dxa"/>
            <w:shd w:val="clear" w:color="auto" w:fill="auto"/>
          </w:tcPr>
          <w:p w14:paraId="72EAD0D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55A2F0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5FCA190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72FB9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DB1C13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bottom w:val="nil"/>
            </w:tcBorders>
            <w:shd w:val="clear" w:color="auto" w:fill="auto"/>
          </w:tcPr>
          <w:p w14:paraId="593CAB6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56" w:type="dxa"/>
            <w:tcBorders>
              <w:bottom w:val="nil"/>
            </w:tcBorders>
          </w:tcPr>
          <w:p w14:paraId="078986F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19.68</w:t>
            </w:r>
          </w:p>
        </w:tc>
        <w:tc>
          <w:tcPr>
            <w:tcW w:w="3343" w:type="dxa"/>
            <w:tcBorders>
              <w:bottom w:val="nil"/>
            </w:tcBorders>
            <w:shd w:val="clear" w:color="auto" w:fill="auto"/>
          </w:tcPr>
          <w:p w14:paraId="420A4ED9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  <w:tcBorders>
              <w:bottom w:val="nil"/>
            </w:tcBorders>
          </w:tcPr>
          <w:p w14:paraId="207FB46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5E377CA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1B6BC5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2A64E22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7B44A5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13937C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1C206C9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</w:tcPr>
          <w:p w14:paraId="22F21F9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7011D11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D1B2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1417F41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24.80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FC34C0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</w:t>
            </w:r>
            <w:proofErr w:type="spellEnd"/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6780A98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F388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B85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0FB60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77EE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5BC1D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7A30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71D0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6D89BC64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F2B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Флавонолы. Производные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гербацетина</w:t>
            </w:r>
            <w:proofErr w:type="spellEnd"/>
          </w:p>
        </w:tc>
      </w:tr>
      <w:tr w:rsidR="00E10B5A" w:rsidRPr="005D7DDD" w14:paraId="6D003704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580D40B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</w:tcPr>
          <w:p w14:paraId="0F7968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6.78</w:t>
            </w:r>
          </w:p>
        </w:tc>
        <w:tc>
          <w:tcPr>
            <w:tcW w:w="3343" w:type="dxa"/>
            <w:shd w:val="clear" w:color="auto" w:fill="auto"/>
          </w:tcPr>
          <w:p w14:paraId="3FAEC2E6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2E77BB1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shd w:val="clear" w:color="auto" w:fill="auto"/>
          </w:tcPr>
          <w:p w14:paraId="42500F8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471A40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063" w:type="dxa"/>
            <w:shd w:val="clear" w:color="auto" w:fill="auto"/>
          </w:tcPr>
          <w:p w14:paraId="66ADD05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803, 641, 479, 303</w:t>
            </w:r>
          </w:p>
        </w:tc>
        <w:tc>
          <w:tcPr>
            <w:tcW w:w="1308" w:type="dxa"/>
            <w:shd w:val="clear" w:color="auto" w:fill="auto"/>
          </w:tcPr>
          <w:p w14:paraId="351F98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83273E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6295536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5AEC67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220B6CB4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3C4B7D5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14:paraId="3714CAE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7.01</w:t>
            </w:r>
          </w:p>
        </w:tc>
        <w:tc>
          <w:tcPr>
            <w:tcW w:w="3343" w:type="dxa"/>
            <w:shd w:val="clear" w:color="auto" w:fill="auto"/>
          </w:tcPr>
          <w:p w14:paraId="33B9A8C9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748CF3D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shd w:val="clear" w:color="auto" w:fill="auto"/>
          </w:tcPr>
          <w:p w14:paraId="5E72A01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74AC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063" w:type="dxa"/>
            <w:shd w:val="clear" w:color="auto" w:fill="auto"/>
          </w:tcPr>
          <w:p w14:paraId="0D0F9C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803, 641, 479, 303</w:t>
            </w:r>
          </w:p>
        </w:tc>
        <w:tc>
          <w:tcPr>
            <w:tcW w:w="1308" w:type="dxa"/>
            <w:shd w:val="clear" w:color="auto" w:fill="auto"/>
          </w:tcPr>
          <w:p w14:paraId="2AF8244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C9396B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150916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8B63B3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366483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2B55EB3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</w:tcPr>
          <w:p w14:paraId="1A2C7A5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3343" w:type="dxa"/>
            <w:shd w:val="clear" w:color="auto" w:fill="auto"/>
          </w:tcPr>
          <w:p w14:paraId="375D1BCA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09FFEE3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14:paraId="3A62D26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2DACA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63" w:type="dxa"/>
            <w:shd w:val="clear" w:color="auto" w:fill="auto"/>
          </w:tcPr>
          <w:p w14:paraId="7F446AB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shd w:val="clear" w:color="auto" w:fill="auto"/>
          </w:tcPr>
          <w:p w14:paraId="7EBEBA3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5FB5BD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46FF7B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523B98E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2929D7F7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15EE0FF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</w:tcPr>
          <w:p w14:paraId="68E785B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3343" w:type="dxa"/>
            <w:shd w:val="clear" w:color="auto" w:fill="auto"/>
          </w:tcPr>
          <w:p w14:paraId="1500C706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-(2′′-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-глюкозил)-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глюкуронид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родиалгин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1203" w:type="dxa"/>
          </w:tcPr>
          <w:p w14:paraId="59DFDDF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14:paraId="7C53FE3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3D4C4C8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63" w:type="dxa"/>
            <w:shd w:val="clear" w:color="auto" w:fill="auto"/>
          </w:tcPr>
          <w:p w14:paraId="332010D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shd w:val="clear" w:color="auto" w:fill="auto"/>
          </w:tcPr>
          <w:p w14:paraId="7032B403" w14:textId="5FC9FA90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4.85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0.30</w:t>
            </w:r>
          </w:p>
        </w:tc>
        <w:tc>
          <w:tcPr>
            <w:tcW w:w="1308" w:type="dxa"/>
            <w:shd w:val="clear" w:color="auto" w:fill="auto"/>
          </w:tcPr>
          <w:p w14:paraId="6430C1DC" w14:textId="709095FA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1.80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0.09</w:t>
            </w:r>
          </w:p>
        </w:tc>
        <w:tc>
          <w:tcPr>
            <w:tcW w:w="1279" w:type="dxa"/>
            <w:shd w:val="clear" w:color="auto" w:fill="auto"/>
          </w:tcPr>
          <w:p w14:paraId="3D8A0EFB" w14:textId="441195D2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0.54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0.03</w:t>
            </w:r>
          </w:p>
        </w:tc>
        <w:tc>
          <w:tcPr>
            <w:tcW w:w="1278" w:type="dxa"/>
            <w:shd w:val="clear" w:color="auto" w:fill="auto"/>
          </w:tcPr>
          <w:p w14:paraId="746D88E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3B20087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54EF4A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</w:tcPr>
          <w:p w14:paraId="010D517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8.87</w:t>
            </w:r>
          </w:p>
        </w:tc>
        <w:tc>
          <w:tcPr>
            <w:tcW w:w="3343" w:type="dxa"/>
            <w:shd w:val="clear" w:color="auto" w:fill="auto"/>
          </w:tcPr>
          <w:p w14:paraId="76F9FF30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6FBFDBE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14:paraId="2E64483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834613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63" w:type="dxa"/>
            <w:shd w:val="clear" w:color="auto" w:fill="auto"/>
          </w:tcPr>
          <w:p w14:paraId="6C81798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shd w:val="clear" w:color="auto" w:fill="auto"/>
          </w:tcPr>
          <w:p w14:paraId="3E1F288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C6179D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528CD21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F6404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3C7FB3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56F1C40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</w:tcPr>
          <w:p w14:paraId="13FA11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3343" w:type="dxa"/>
            <w:shd w:val="clear" w:color="auto" w:fill="auto"/>
          </w:tcPr>
          <w:p w14:paraId="7B82A26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5D9D389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14:paraId="7391A7C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5DED8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63" w:type="dxa"/>
            <w:shd w:val="clear" w:color="auto" w:fill="auto"/>
          </w:tcPr>
          <w:p w14:paraId="4125C5D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shd w:val="clear" w:color="auto" w:fill="auto"/>
          </w:tcPr>
          <w:p w14:paraId="612329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CFB613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2CDA61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566AA1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00013C51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39FCBF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</w:tcPr>
          <w:p w14:paraId="304E416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3343" w:type="dxa"/>
            <w:shd w:val="clear" w:color="auto" w:fill="auto"/>
          </w:tcPr>
          <w:p w14:paraId="452F951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4D782FB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24</w:t>
            </w:r>
          </w:p>
        </w:tc>
        <w:tc>
          <w:tcPr>
            <w:tcW w:w="562" w:type="dxa"/>
            <w:shd w:val="clear" w:color="auto" w:fill="auto"/>
          </w:tcPr>
          <w:p w14:paraId="16CB191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88EFF4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845</w:t>
            </w:r>
          </w:p>
        </w:tc>
        <w:tc>
          <w:tcPr>
            <w:tcW w:w="2063" w:type="dxa"/>
            <w:shd w:val="clear" w:color="auto" w:fill="auto"/>
          </w:tcPr>
          <w:p w14:paraId="70E4BBF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803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 641, 479, 303</w:t>
            </w:r>
          </w:p>
        </w:tc>
        <w:tc>
          <w:tcPr>
            <w:tcW w:w="1308" w:type="dxa"/>
            <w:shd w:val="clear" w:color="auto" w:fill="auto"/>
          </w:tcPr>
          <w:p w14:paraId="120B8C6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0173D7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69EC2F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43AA86C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FAB3C6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A738F7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</w:tcPr>
          <w:p w14:paraId="4E54CB1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43" w:type="dxa"/>
            <w:shd w:val="clear" w:color="auto" w:fill="auto"/>
          </w:tcPr>
          <w:p w14:paraId="25FFEB6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65F785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24</w:t>
            </w:r>
          </w:p>
        </w:tc>
        <w:tc>
          <w:tcPr>
            <w:tcW w:w="562" w:type="dxa"/>
            <w:shd w:val="clear" w:color="auto" w:fill="auto"/>
          </w:tcPr>
          <w:p w14:paraId="63CFDF7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8BDAD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845</w:t>
            </w:r>
          </w:p>
        </w:tc>
        <w:tc>
          <w:tcPr>
            <w:tcW w:w="2063" w:type="dxa"/>
            <w:shd w:val="clear" w:color="auto" w:fill="auto"/>
          </w:tcPr>
          <w:p w14:paraId="5FB9DC1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803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 641, 479, 303</w:t>
            </w:r>
          </w:p>
        </w:tc>
        <w:tc>
          <w:tcPr>
            <w:tcW w:w="1308" w:type="dxa"/>
            <w:shd w:val="clear" w:color="auto" w:fill="auto"/>
          </w:tcPr>
          <w:p w14:paraId="783C39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9887E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446F1F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60C447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F03B1D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77393E0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</w:tcPr>
          <w:p w14:paraId="6A0D104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10.54</w:t>
            </w:r>
          </w:p>
        </w:tc>
        <w:tc>
          <w:tcPr>
            <w:tcW w:w="3343" w:type="dxa"/>
            <w:shd w:val="clear" w:color="auto" w:fill="auto"/>
          </w:tcPr>
          <w:p w14:paraId="1236FC5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627C63E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24</w:t>
            </w:r>
          </w:p>
        </w:tc>
        <w:tc>
          <w:tcPr>
            <w:tcW w:w="562" w:type="dxa"/>
            <w:shd w:val="clear" w:color="auto" w:fill="auto"/>
          </w:tcPr>
          <w:p w14:paraId="5912B41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D93E8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845</w:t>
            </w:r>
          </w:p>
        </w:tc>
        <w:tc>
          <w:tcPr>
            <w:tcW w:w="2063" w:type="dxa"/>
            <w:shd w:val="clear" w:color="auto" w:fill="auto"/>
          </w:tcPr>
          <w:p w14:paraId="6E4FBE7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803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 641, 479, 303</w:t>
            </w:r>
          </w:p>
        </w:tc>
        <w:tc>
          <w:tcPr>
            <w:tcW w:w="1308" w:type="dxa"/>
            <w:shd w:val="clear" w:color="auto" w:fill="auto"/>
          </w:tcPr>
          <w:p w14:paraId="044A45C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064A56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02A82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9CE6B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685256E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6BCA615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</w:tcPr>
          <w:p w14:paraId="4E05377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10.93</w:t>
            </w:r>
          </w:p>
        </w:tc>
        <w:tc>
          <w:tcPr>
            <w:tcW w:w="3343" w:type="dxa"/>
            <w:shd w:val="clear" w:color="auto" w:fill="auto"/>
          </w:tcPr>
          <w:p w14:paraId="392CFF89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0E53EC8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24</w:t>
            </w:r>
          </w:p>
        </w:tc>
        <w:tc>
          <w:tcPr>
            <w:tcW w:w="562" w:type="dxa"/>
            <w:shd w:val="clear" w:color="auto" w:fill="auto"/>
          </w:tcPr>
          <w:p w14:paraId="44A6EFD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4C907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845</w:t>
            </w:r>
          </w:p>
        </w:tc>
        <w:tc>
          <w:tcPr>
            <w:tcW w:w="2063" w:type="dxa"/>
            <w:shd w:val="clear" w:color="auto" w:fill="auto"/>
          </w:tcPr>
          <w:p w14:paraId="3B4EA18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803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, 641, 479, 303</w:t>
            </w:r>
          </w:p>
        </w:tc>
        <w:tc>
          <w:tcPr>
            <w:tcW w:w="1308" w:type="dxa"/>
            <w:shd w:val="clear" w:color="auto" w:fill="auto"/>
          </w:tcPr>
          <w:p w14:paraId="5298C89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A54E47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5CD49E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F98DDE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75BDD2A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7CF9D03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</w:tcPr>
          <w:p w14:paraId="16B6A7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.42</w:t>
            </w:r>
          </w:p>
        </w:tc>
        <w:tc>
          <w:tcPr>
            <w:tcW w:w="3343" w:type="dxa"/>
            <w:shd w:val="clear" w:color="auto" w:fill="auto"/>
          </w:tcPr>
          <w:p w14:paraId="78521B0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00E4BF2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628617B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D483AB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063" w:type="dxa"/>
            <w:shd w:val="clear" w:color="auto" w:fill="auto"/>
          </w:tcPr>
          <w:p w14:paraId="670274F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845, 803, 641, 479, 303</w:t>
            </w:r>
          </w:p>
        </w:tc>
        <w:tc>
          <w:tcPr>
            <w:tcW w:w="1308" w:type="dxa"/>
            <w:shd w:val="clear" w:color="auto" w:fill="auto"/>
          </w:tcPr>
          <w:p w14:paraId="644E482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2A32D5E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7B4437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031272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AF598DF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0E4692C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56" w:type="dxa"/>
          </w:tcPr>
          <w:p w14:paraId="4479CBD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11.51</w:t>
            </w:r>
          </w:p>
        </w:tc>
        <w:tc>
          <w:tcPr>
            <w:tcW w:w="3343" w:type="dxa"/>
            <w:shd w:val="clear" w:color="auto" w:fill="auto"/>
          </w:tcPr>
          <w:p w14:paraId="0F8EA286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6DFD9BD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3551351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76DA7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063" w:type="dxa"/>
            <w:shd w:val="clear" w:color="auto" w:fill="auto"/>
          </w:tcPr>
          <w:p w14:paraId="14C4151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845, 803, 641, 479, 303</w:t>
            </w:r>
          </w:p>
        </w:tc>
        <w:tc>
          <w:tcPr>
            <w:tcW w:w="1308" w:type="dxa"/>
            <w:shd w:val="clear" w:color="auto" w:fill="auto"/>
          </w:tcPr>
          <w:p w14:paraId="4169F224" w14:textId="273A7E3F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0.95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1308" w:type="dxa"/>
            <w:shd w:val="clear" w:color="auto" w:fill="auto"/>
          </w:tcPr>
          <w:p w14:paraId="187B204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4692FFE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10709AF6" w14:textId="77777777" w:rsidR="005D7DDD" w:rsidRPr="005D7DDD" w:rsidRDefault="005D7DDD" w:rsidP="00E10B5A">
            <w:pPr>
              <w:tabs>
                <w:tab w:val="left" w:pos="438"/>
                <w:tab w:val="center" w:pos="531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BAA879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AF684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</w:tcPr>
          <w:p w14:paraId="6E375C5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11.70</w:t>
            </w:r>
          </w:p>
        </w:tc>
        <w:tc>
          <w:tcPr>
            <w:tcW w:w="3343" w:type="dxa"/>
            <w:shd w:val="clear" w:color="auto" w:fill="auto"/>
          </w:tcPr>
          <w:p w14:paraId="5CDDA56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3E205FA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7B034D3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8B5D08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063" w:type="dxa"/>
            <w:shd w:val="clear" w:color="auto" w:fill="auto"/>
          </w:tcPr>
          <w:p w14:paraId="020DC90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845, 803, 641, 479, 303</w:t>
            </w:r>
          </w:p>
        </w:tc>
        <w:tc>
          <w:tcPr>
            <w:tcW w:w="1308" w:type="dxa"/>
            <w:shd w:val="clear" w:color="auto" w:fill="auto"/>
          </w:tcPr>
          <w:p w14:paraId="65E4C57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4773BA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D371C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0656D15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CE68415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681FBB0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</w:tcPr>
          <w:p w14:paraId="24564D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3343" w:type="dxa"/>
            <w:shd w:val="clear" w:color="auto" w:fill="auto"/>
          </w:tcPr>
          <w:p w14:paraId="1DDB0D6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779D739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6E6865E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197D0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063" w:type="dxa"/>
            <w:shd w:val="clear" w:color="auto" w:fill="auto"/>
          </w:tcPr>
          <w:p w14:paraId="0ADE14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845, 803, 641, 479, 303</w:t>
            </w:r>
          </w:p>
        </w:tc>
        <w:tc>
          <w:tcPr>
            <w:tcW w:w="1308" w:type="dxa"/>
            <w:shd w:val="clear" w:color="auto" w:fill="auto"/>
          </w:tcPr>
          <w:p w14:paraId="04CA99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B75F0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699B98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26FFA6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750AEC9E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4265EFD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" w:type="dxa"/>
          </w:tcPr>
          <w:p w14:paraId="5BB01A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343" w:type="dxa"/>
            <w:shd w:val="clear" w:color="auto" w:fill="auto"/>
          </w:tcPr>
          <w:p w14:paraId="0DF47358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-ксилозид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родалидин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</w:tcPr>
          <w:p w14:paraId="75F9B33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562" w:type="dxa"/>
            <w:shd w:val="clear" w:color="auto" w:fill="auto"/>
          </w:tcPr>
          <w:p w14:paraId="075CF9F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14EDEF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063" w:type="dxa"/>
            <w:shd w:val="clear" w:color="auto" w:fill="auto"/>
          </w:tcPr>
          <w:p w14:paraId="0710276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465, 303</w:t>
            </w:r>
          </w:p>
        </w:tc>
        <w:tc>
          <w:tcPr>
            <w:tcW w:w="1308" w:type="dxa"/>
            <w:shd w:val="clear" w:color="auto" w:fill="auto"/>
          </w:tcPr>
          <w:p w14:paraId="11C52BD6" w14:textId="3D591674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2.76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0.12</w:t>
            </w:r>
          </w:p>
        </w:tc>
        <w:tc>
          <w:tcPr>
            <w:tcW w:w="1308" w:type="dxa"/>
            <w:shd w:val="clear" w:color="auto" w:fill="auto"/>
          </w:tcPr>
          <w:p w14:paraId="542F5CC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3807F6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2494A1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6D28F0E9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3F245EE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</w:tcPr>
          <w:p w14:paraId="7158FD1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13.57</w:t>
            </w:r>
          </w:p>
        </w:tc>
        <w:tc>
          <w:tcPr>
            <w:tcW w:w="3343" w:type="dxa"/>
            <w:shd w:val="clear" w:color="auto" w:fill="auto"/>
          </w:tcPr>
          <w:p w14:paraId="7DF3026B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</w:t>
            </w:r>
          </w:p>
        </w:tc>
        <w:tc>
          <w:tcPr>
            <w:tcW w:w="1203" w:type="dxa"/>
          </w:tcPr>
          <w:p w14:paraId="6EB0CE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</w:p>
        </w:tc>
        <w:tc>
          <w:tcPr>
            <w:tcW w:w="562" w:type="dxa"/>
            <w:shd w:val="clear" w:color="auto" w:fill="auto"/>
          </w:tcPr>
          <w:p w14:paraId="0FF8ED7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5BBB24A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063" w:type="dxa"/>
            <w:shd w:val="clear" w:color="auto" w:fill="auto"/>
          </w:tcPr>
          <w:p w14:paraId="357B0C5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shd w:val="clear" w:color="auto" w:fill="auto"/>
          </w:tcPr>
          <w:p w14:paraId="4C962DDE" w14:textId="49DB7DF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25.67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1.18</w:t>
            </w:r>
          </w:p>
        </w:tc>
        <w:tc>
          <w:tcPr>
            <w:tcW w:w="1308" w:type="dxa"/>
            <w:shd w:val="clear" w:color="auto" w:fill="auto"/>
          </w:tcPr>
          <w:p w14:paraId="386A6E92" w14:textId="43DF2C8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11.83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0.57</w:t>
            </w:r>
          </w:p>
        </w:tc>
        <w:tc>
          <w:tcPr>
            <w:tcW w:w="1279" w:type="dxa"/>
            <w:shd w:val="clear" w:color="auto" w:fill="auto"/>
          </w:tcPr>
          <w:p w14:paraId="6620B778" w14:textId="58E22B46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1.52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0.09</w:t>
            </w:r>
          </w:p>
        </w:tc>
        <w:tc>
          <w:tcPr>
            <w:tcW w:w="1278" w:type="dxa"/>
            <w:shd w:val="clear" w:color="auto" w:fill="auto"/>
          </w:tcPr>
          <w:p w14:paraId="102B6E08" w14:textId="43A5F18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0.03</w:t>
            </w:r>
          </w:p>
        </w:tc>
      </w:tr>
      <w:tr w:rsidR="00E10B5A" w:rsidRPr="005D7DDD" w14:paraId="5C8464B1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56AF09D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</w:tcPr>
          <w:p w14:paraId="141945D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13.61</w:t>
            </w:r>
          </w:p>
        </w:tc>
        <w:tc>
          <w:tcPr>
            <w:tcW w:w="3343" w:type="dxa"/>
            <w:shd w:val="clear" w:color="auto" w:fill="auto"/>
          </w:tcPr>
          <w:p w14:paraId="2899F11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</w:tcPr>
          <w:p w14:paraId="34C22BD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562" w:type="dxa"/>
            <w:shd w:val="clear" w:color="auto" w:fill="auto"/>
          </w:tcPr>
          <w:p w14:paraId="1817901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AFFD82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063" w:type="dxa"/>
            <w:shd w:val="clear" w:color="auto" w:fill="auto"/>
          </w:tcPr>
          <w:p w14:paraId="2413946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465, 303</w:t>
            </w:r>
          </w:p>
        </w:tc>
        <w:tc>
          <w:tcPr>
            <w:tcW w:w="1308" w:type="dxa"/>
            <w:shd w:val="clear" w:color="auto" w:fill="auto"/>
          </w:tcPr>
          <w:p w14:paraId="1E3002A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2E2FAC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48BBF8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E415C7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7C82B05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5E17CE1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" w:type="dxa"/>
          </w:tcPr>
          <w:p w14:paraId="52492E0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14.97</w:t>
            </w:r>
          </w:p>
        </w:tc>
        <w:tc>
          <w:tcPr>
            <w:tcW w:w="3343" w:type="dxa"/>
            <w:shd w:val="clear" w:color="auto" w:fill="auto"/>
          </w:tcPr>
          <w:p w14:paraId="5C76AF4F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</w:tcPr>
          <w:p w14:paraId="503046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</w:p>
        </w:tc>
        <w:tc>
          <w:tcPr>
            <w:tcW w:w="562" w:type="dxa"/>
            <w:shd w:val="clear" w:color="auto" w:fill="auto"/>
          </w:tcPr>
          <w:p w14:paraId="670BF1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04697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063" w:type="dxa"/>
            <w:shd w:val="clear" w:color="auto" w:fill="auto"/>
          </w:tcPr>
          <w:p w14:paraId="3F40953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shd w:val="clear" w:color="auto" w:fill="auto"/>
          </w:tcPr>
          <w:p w14:paraId="2BA8C7C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50405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064506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120A5B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344938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3CB3659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</w:tcPr>
          <w:p w14:paraId="494D8BC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343" w:type="dxa"/>
            <w:shd w:val="clear" w:color="auto" w:fill="auto"/>
          </w:tcPr>
          <w:p w14:paraId="3EF7378A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8-</w:t>
            </w:r>
            <w:r w:rsidRPr="005D7DD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-(2′′-</w:t>
            </w:r>
            <w:r w:rsidRPr="005D7DD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-глюкозил)-</w:t>
            </w:r>
            <w:proofErr w:type="spellStart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глюкуронид</w:t>
            </w:r>
            <w:proofErr w:type="spellEnd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родиквадрин</w:t>
            </w:r>
            <w:proofErr w:type="spellEnd"/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1203" w:type="dxa"/>
          </w:tcPr>
          <w:p w14:paraId="2D1A8D7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</w:p>
        </w:tc>
        <w:tc>
          <w:tcPr>
            <w:tcW w:w="562" w:type="dxa"/>
            <w:shd w:val="clear" w:color="auto" w:fill="auto"/>
          </w:tcPr>
          <w:p w14:paraId="6EB1CA0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35A0201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063" w:type="dxa"/>
            <w:shd w:val="clear" w:color="auto" w:fill="auto"/>
          </w:tcPr>
          <w:p w14:paraId="5AFB2EE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shd w:val="clear" w:color="auto" w:fill="auto"/>
          </w:tcPr>
          <w:p w14:paraId="71441283" w14:textId="508A13F1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0.97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0.05</w:t>
            </w:r>
          </w:p>
        </w:tc>
        <w:tc>
          <w:tcPr>
            <w:tcW w:w="1308" w:type="dxa"/>
            <w:shd w:val="clear" w:color="auto" w:fill="auto"/>
          </w:tcPr>
          <w:p w14:paraId="5B871251" w14:textId="1C161BF3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0.14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279" w:type="dxa"/>
            <w:shd w:val="clear" w:color="auto" w:fill="auto"/>
          </w:tcPr>
          <w:p w14:paraId="67D688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C3E0B4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5A1C6C4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58DC032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</w:tcPr>
          <w:p w14:paraId="0B728F1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3343" w:type="dxa"/>
            <w:shd w:val="clear" w:color="auto" w:fill="auto"/>
          </w:tcPr>
          <w:p w14:paraId="44E94D76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-(2′′-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-ацетил)-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ксилозид</w:t>
            </w:r>
            <w:proofErr w:type="spellEnd"/>
          </w:p>
        </w:tc>
        <w:tc>
          <w:tcPr>
            <w:tcW w:w="1203" w:type="dxa"/>
          </w:tcPr>
          <w:p w14:paraId="454D805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</w:p>
        </w:tc>
        <w:tc>
          <w:tcPr>
            <w:tcW w:w="562" w:type="dxa"/>
            <w:shd w:val="clear" w:color="auto" w:fill="auto"/>
          </w:tcPr>
          <w:p w14:paraId="494210C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068992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063" w:type="dxa"/>
            <w:shd w:val="clear" w:color="auto" w:fill="auto"/>
          </w:tcPr>
          <w:p w14:paraId="66D788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597, 465, 303</w:t>
            </w:r>
          </w:p>
        </w:tc>
        <w:tc>
          <w:tcPr>
            <w:tcW w:w="1308" w:type="dxa"/>
            <w:shd w:val="clear" w:color="auto" w:fill="auto"/>
          </w:tcPr>
          <w:p w14:paraId="759BE1D3" w14:textId="4AA4F944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1.53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0.04</w:t>
            </w:r>
          </w:p>
        </w:tc>
        <w:tc>
          <w:tcPr>
            <w:tcW w:w="1308" w:type="dxa"/>
            <w:shd w:val="clear" w:color="auto" w:fill="auto"/>
          </w:tcPr>
          <w:p w14:paraId="78334141" w14:textId="0F8EE42F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1.03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0.06</w:t>
            </w:r>
          </w:p>
        </w:tc>
        <w:tc>
          <w:tcPr>
            <w:tcW w:w="1279" w:type="dxa"/>
            <w:shd w:val="clear" w:color="auto" w:fill="auto"/>
          </w:tcPr>
          <w:p w14:paraId="615B4024" w14:textId="328DEB4F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0.11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278" w:type="dxa"/>
            <w:shd w:val="clear" w:color="auto" w:fill="auto"/>
          </w:tcPr>
          <w:p w14:paraId="04B883B7" w14:textId="66999BA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0.27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</w:tr>
      <w:tr w:rsidR="00E10B5A" w:rsidRPr="005D7DDD" w14:paraId="799F12A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1A532B6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</w:tcPr>
          <w:p w14:paraId="03B45B2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3343" w:type="dxa"/>
            <w:shd w:val="clear" w:color="auto" w:fill="auto"/>
          </w:tcPr>
          <w:p w14:paraId="391A512B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</w:tcPr>
          <w:p w14:paraId="41A8C2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</w:p>
        </w:tc>
        <w:tc>
          <w:tcPr>
            <w:tcW w:w="562" w:type="dxa"/>
            <w:shd w:val="clear" w:color="auto" w:fill="auto"/>
          </w:tcPr>
          <w:p w14:paraId="023D671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8A856C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063" w:type="dxa"/>
            <w:shd w:val="clear" w:color="auto" w:fill="auto"/>
          </w:tcPr>
          <w:p w14:paraId="3D15514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597, 465, 303</w:t>
            </w:r>
          </w:p>
        </w:tc>
        <w:tc>
          <w:tcPr>
            <w:tcW w:w="1308" w:type="dxa"/>
            <w:shd w:val="clear" w:color="auto" w:fill="auto"/>
          </w:tcPr>
          <w:p w14:paraId="75DC0AD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598C6E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1135BD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EB8263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DBD06B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669A6DB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</w:tcPr>
          <w:p w14:paraId="4D6F435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15.62</w:t>
            </w:r>
          </w:p>
        </w:tc>
        <w:tc>
          <w:tcPr>
            <w:tcW w:w="3343" w:type="dxa"/>
            <w:shd w:val="clear" w:color="auto" w:fill="auto"/>
          </w:tcPr>
          <w:p w14:paraId="40766BB8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203" w:type="dxa"/>
          </w:tcPr>
          <w:p w14:paraId="1A0F3DE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562" w:type="dxa"/>
            <w:shd w:val="clear" w:color="auto" w:fill="auto"/>
          </w:tcPr>
          <w:p w14:paraId="55C6620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AC106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063" w:type="dxa"/>
            <w:shd w:val="clear" w:color="auto" w:fill="auto"/>
          </w:tcPr>
          <w:p w14:paraId="01FDC8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435, 303 </w:t>
            </w:r>
          </w:p>
        </w:tc>
        <w:tc>
          <w:tcPr>
            <w:tcW w:w="1308" w:type="dxa"/>
            <w:shd w:val="clear" w:color="auto" w:fill="auto"/>
          </w:tcPr>
          <w:p w14:paraId="0009B5A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F8B733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3D096E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43A5AE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0D242E55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shd w:val="clear" w:color="auto" w:fill="auto"/>
          </w:tcPr>
          <w:p w14:paraId="07B83F7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56" w:type="dxa"/>
          </w:tcPr>
          <w:p w14:paraId="4267010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343" w:type="dxa"/>
            <w:shd w:val="clear" w:color="auto" w:fill="auto"/>
          </w:tcPr>
          <w:p w14:paraId="049E889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-(2′′-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-ацетил)-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арабинозид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родиалгин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B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</w:tcPr>
          <w:p w14:paraId="50EABAA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</w:p>
        </w:tc>
        <w:tc>
          <w:tcPr>
            <w:tcW w:w="562" w:type="dxa"/>
            <w:shd w:val="clear" w:color="auto" w:fill="auto"/>
          </w:tcPr>
          <w:p w14:paraId="58089D6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shd w:val="clear" w:color="auto" w:fill="auto"/>
          </w:tcPr>
          <w:p w14:paraId="5D8B130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063" w:type="dxa"/>
            <w:shd w:val="clear" w:color="auto" w:fill="auto"/>
          </w:tcPr>
          <w:p w14:paraId="3B656CC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597, 465, 303</w:t>
            </w:r>
          </w:p>
        </w:tc>
        <w:tc>
          <w:tcPr>
            <w:tcW w:w="1308" w:type="dxa"/>
            <w:shd w:val="clear" w:color="auto" w:fill="auto"/>
          </w:tcPr>
          <w:p w14:paraId="3D0BC0FA" w14:textId="4E895938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1.52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0.06</w:t>
            </w:r>
          </w:p>
        </w:tc>
        <w:tc>
          <w:tcPr>
            <w:tcW w:w="1308" w:type="dxa"/>
            <w:shd w:val="clear" w:color="auto" w:fill="auto"/>
          </w:tcPr>
          <w:p w14:paraId="06F6FBC2" w14:textId="143A1955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0.27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  <w:tc>
          <w:tcPr>
            <w:tcW w:w="1279" w:type="dxa"/>
            <w:shd w:val="clear" w:color="auto" w:fill="auto"/>
          </w:tcPr>
          <w:p w14:paraId="4C24F92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4176FF1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0669A72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bottom w:val="nil"/>
            </w:tcBorders>
            <w:shd w:val="clear" w:color="auto" w:fill="auto"/>
          </w:tcPr>
          <w:p w14:paraId="40122FB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bottom w:val="nil"/>
            </w:tcBorders>
          </w:tcPr>
          <w:p w14:paraId="14BD929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15.84</w:t>
            </w:r>
          </w:p>
        </w:tc>
        <w:tc>
          <w:tcPr>
            <w:tcW w:w="3343" w:type="dxa"/>
            <w:tcBorders>
              <w:bottom w:val="nil"/>
            </w:tcBorders>
            <w:shd w:val="clear" w:color="auto" w:fill="auto"/>
          </w:tcPr>
          <w:p w14:paraId="47AC8DA8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bottom w:val="nil"/>
            </w:tcBorders>
          </w:tcPr>
          <w:p w14:paraId="41C33CB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79FD651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91CF68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</w:tcPr>
          <w:p w14:paraId="372B8A8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1C6DB72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8174A4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0893EB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5C38B44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4E00F6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E3E009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BAAA6D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15.91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CD00A41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42652A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D3CBD6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E3C281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4DAA8E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638DDE9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54A0FD5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F235B6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4A75663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0648EF7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72BA87D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8FA95F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15.98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405790E0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A5DB6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820877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2F905A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765A4DB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163C6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BB5EFB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DBAB4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3EB6CFA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00BAF04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717921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E4CE28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069B7B9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5E1E15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58EC65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15C85A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757FFD0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4A1BF46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2D7CDAA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9DC34F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FE7F55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2195C045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E9FC0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1AB0AB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49C6C88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-(4′′-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-ацетил)-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арабинозид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родиалгин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6A072A7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17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FF5387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D8475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DAE4FD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338925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5C52DAC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71A0406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2BD4E65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73341D97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8FDEC0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054EE5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16.53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549182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02FD2F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5BCA51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1175ED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89F534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567, 435, 303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349879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6E4187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678BF1F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ECF567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3659597A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160237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03D5E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16.72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5D621F2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8519DF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0E24F5A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AF1C07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6772890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FFF908F" w14:textId="006274D5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9.23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0.57</w:t>
            </w:r>
          </w:p>
        </w:tc>
        <w:tc>
          <w:tcPr>
            <w:tcW w:w="1308" w:type="dxa"/>
            <w:shd w:val="clear" w:color="auto" w:fill="auto"/>
          </w:tcPr>
          <w:p w14:paraId="7A598E92" w14:textId="23ED500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3.59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0.14</w:t>
            </w:r>
          </w:p>
        </w:tc>
        <w:tc>
          <w:tcPr>
            <w:tcW w:w="1279" w:type="dxa"/>
            <w:shd w:val="clear" w:color="auto" w:fill="auto"/>
          </w:tcPr>
          <w:p w14:paraId="58BF61F6" w14:textId="2C44FDB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0.27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  <w:tc>
          <w:tcPr>
            <w:tcW w:w="1278" w:type="dxa"/>
            <w:shd w:val="clear" w:color="auto" w:fill="auto"/>
          </w:tcPr>
          <w:p w14:paraId="411DFC0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62C52E9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CCA70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D3BFDB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16.95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1817F58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FFF245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A22017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59FD0D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F1B4CA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55965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1A1A64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7175EE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544E815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30CF7B8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19928F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BC5DBA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16.98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08897E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337FA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29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586070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1C7D66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A7A19B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641, 479, 303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93986E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EFA1F3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7C8B869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0FB86A3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0A577255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22C3933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3F340E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60EBAC8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5E20801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FDDFE3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26E6F5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1B2B4B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FCB0B2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B78702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0673587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216A8D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3E474A8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57C9EBE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86B487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46C7F7B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077E6E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2E1EC3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02F814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97E4A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D0F4F6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F65BB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4CE330D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42D69CB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27459A8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50024D3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35A329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17.52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652C5D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207D52F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02E41FC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4A4C80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09B66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4BCF90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0AA8E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2A2BD7F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F082A2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FF3C16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4452CF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CDBD5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17.73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78A7F44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5E52E05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C76662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53A484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7F4932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CBE2F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7336C7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AD52A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ECD95A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F0FA96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554F3EB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C2507E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17.76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13AE2A6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B9E5FD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5CF25C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6E819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6127532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CAD476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5E99CEA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4D9AB7E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438D4EA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2E6A18B4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6E184A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4AA6D5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18.63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193122F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D17CD8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5338AE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565A7B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7E047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6217D44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73696F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144A0A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77846D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63555A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7426A4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9F3610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18.76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58DD6D4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1B732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C1A8C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18D2F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706F4D0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8EB981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0136257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1548E76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8E14C3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B2A7B1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272483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ED40B1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19.60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7BAB7F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мелокорин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131530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C4C1A6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E9CA9F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B3267C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7C392A9" w14:textId="7C05FD23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2.89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0.15</w:t>
            </w:r>
          </w:p>
        </w:tc>
        <w:tc>
          <w:tcPr>
            <w:tcW w:w="1308" w:type="dxa"/>
            <w:shd w:val="clear" w:color="auto" w:fill="auto"/>
          </w:tcPr>
          <w:p w14:paraId="14DE29AD" w14:textId="32DAD2A4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0.97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0.05</w:t>
            </w:r>
          </w:p>
        </w:tc>
        <w:tc>
          <w:tcPr>
            <w:tcW w:w="1279" w:type="dxa"/>
            <w:shd w:val="clear" w:color="auto" w:fill="auto"/>
          </w:tcPr>
          <w:p w14:paraId="29F181E1" w14:textId="2BFC153B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0.04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278" w:type="dxa"/>
            <w:shd w:val="clear" w:color="auto" w:fill="auto"/>
          </w:tcPr>
          <w:p w14:paraId="311058C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60558288" w14:textId="77777777" w:rsidTr="00AD2ADE">
        <w:trPr>
          <w:gridAfter w:val="1"/>
          <w:wAfter w:w="7" w:type="dxa"/>
          <w:trHeight w:val="243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7C044E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61FD9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19.62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EE75126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-ксилозид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родалин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B20F63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A93A7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D975AE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287F85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454EC49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9D8F4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13325B6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0DE9E07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719AC57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B7D8FE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B07158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19.71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49D15F6A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046460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2F8DF7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0A2CF0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0ECF0C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CDD9C5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CC4A41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5ED77C9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0BD47B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047C58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59954F1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008643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19.97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CF8C481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E9769B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1C098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4B9B1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2E6A61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681, 639, 597, 465, 303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57DB48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283EE3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5A56BD3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4CA7111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65E535A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C72610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B021D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4B3AE832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-арабинозид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родалгин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2DEAA39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D9311D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E1FC56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13E52D5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A09B83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1ED5D7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4A267F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420008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6EB18C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BB063F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8F88E8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20.49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728135B9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61F6E22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74E09C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7DA899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5DE0FD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312BA1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0790DE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F16DD7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B39E3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F6D94EF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54225DE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579A8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74BF0A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675BBF6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5CBE8D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AAFEF3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A7A22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681, 639, 597, 465, 303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A93D19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3DBEC9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07101D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054C74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7AAB34F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9F759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13B458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21.45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49E68ADB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2C69CC5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1D155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6CB557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19B8BD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75021A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2828C5A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3F32C53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9C5E33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7D0521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AADC0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6D12A8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158A87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61431AD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669AC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F1925F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2D2A8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668AEE1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ADD9C9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22CE07D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551027B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D5194DA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DE97E6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1A293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22.51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150EDDA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-(4′′-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-ацетил)-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ксилозид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родиалгин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659FFC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5B619E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60DB8E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77BFA2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A383110" w14:textId="75AFA702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0.45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0.02</w:t>
            </w:r>
          </w:p>
        </w:tc>
        <w:tc>
          <w:tcPr>
            <w:tcW w:w="1308" w:type="dxa"/>
            <w:shd w:val="clear" w:color="auto" w:fill="auto"/>
          </w:tcPr>
          <w:p w14:paraId="48BF0190" w14:textId="17375A8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0.11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279" w:type="dxa"/>
            <w:shd w:val="clear" w:color="auto" w:fill="auto"/>
          </w:tcPr>
          <w:p w14:paraId="62ABC77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73108F2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208ED05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DC8516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8E8A17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7F86DDB1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3F3C7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A38C75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F4573E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67D6B4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48A036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DB224A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4634A2A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6C51FE1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47C1F65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21DB74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B1C6BC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23.24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0C5ECD6B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-(2′′-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-ацетил)-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глюкуронид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родирозин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F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2BFB308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E82714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D40AB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509C15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24BD3B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5206FA6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70C0840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496C9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77D5F24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77141AB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95166F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23.34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2E73FF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C8E79D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0E612E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56F75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FECD3E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B89C36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F1AC7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016FB47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356B7E3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F06E7C7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65BC5B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600792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23.65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5B33715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5F8F7FE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F2A995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04938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40D6D4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225DD8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21B0B91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13B8BB6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30F9824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74E399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76F6BA4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254E85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23.93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E634F5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2E88E5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EA8394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6AA24B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84EB19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DFF70B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B937F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048E86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ACD76A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3B3F4CE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F051E9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272750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24.46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C011511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092008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C29E16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DB8068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17DF3D0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6A3573E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FAD86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5F16141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D0D88A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6E162C09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675E74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43557F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24.61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D7C972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6FBF160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0BCA4C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009E33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65ECA6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D87192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2DC90D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22AD26E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67BA387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F4AD715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63A4558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272B48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24.78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758367C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D30BF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2229CE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4EB14C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989DB1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8A784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D915AB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0C50F82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94C4D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9ED1C61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529FFF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74CAD0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25.47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3977FC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60E982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8F0620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8EE113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017674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CE242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F1CE5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229BC0F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4C46F9E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3E94D01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7866A7C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540594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25.71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0AD277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6DD109E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0775C9C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CCB59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03DD40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4EFC68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444297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05F87DB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28FAF4F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0659F59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6E00082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2468FE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26.01 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80C280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5685F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5023710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AB3419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9E79B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538705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13AFB3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EC47AF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52AE5E0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5668A4D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430049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12CE11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27.81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31C2CBE0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914188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2FDFBA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4ACEB0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8C0950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F22729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793733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shd w:val="clear" w:color="auto" w:fill="auto"/>
          </w:tcPr>
          <w:p w14:paraId="7EB79C5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4F642A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24931667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787A1B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953E7B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29.98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2EDF39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DA7791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CDE5EB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E59FF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3937047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519, 477, 435, 303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EB2865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71D7C9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7E640CB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</w:tcPr>
          <w:p w14:paraId="5F4992D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E10B5A" w:rsidRPr="005D7DDD" w14:paraId="1A38BC9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F2E2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5C2A8BF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8A852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Pent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696E3B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FF34F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9FD77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1929F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519, 477, 435, 303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6B1A9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E78EA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8BCA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49B1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  <w:tr w:rsidR="005D7DDD" w:rsidRPr="005D7DDD" w14:paraId="0E8ECE37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859E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Флавонолы. Производные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гибисцетина</w:t>
            </w:r>
            <w:proofErr w:type="spellEnd"/>
          </w:p>
        </w:tc>
      </w:tr>
      <w:tr w:rsidR="00E10B5A" w:rsidRPr="005D7DDD" w14:paraId="0AAC35B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89C3C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</w:tcPr>
          <w:p w14:paraId="1B28CB8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3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144419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Гибисцетин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-глюкозид-8-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2F852EF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66FF2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56B9E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26CB1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511, 335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4A8BC5" w14:textId="1872530F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12.53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±</w:t>
            </w:r>
            <w:r w:rsidR="00800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0.57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54E0F0E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54870D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5C1E1F8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471238E2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B9585C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238C92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14.65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578AA68D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Гибисцетин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HexA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D245BF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6E832E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4F56F4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16B9F86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77ADDC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3F9A359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1A07B5A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</w:tcPr>
          <w:p w14:paraId="34D0BDE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085C60D4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D1A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748EAFF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17.47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0250AF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Гибисцетин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-глюкуронид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гибифолин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70DE000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4A83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660D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E9CB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2E9B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1DDAB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5C036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C7D3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78CC1C71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B612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Флавонолы. Производные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кемпферола</w:t>
            </w:r>
            <w:proofErr w:type="spellEnd"/>
          </w:p>
        </w:tc>
      </w:tr>
      <w:tr w:rsidR="00E10B5A" w:rsidRPr="005D7DDD" w14:paraId="5FC4C3E1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6C091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</w:tcPr>
          <w:p w14:paraId="50A6BDA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16.90</w:t>
            </w:r>
          </w:p>
        </w:tc>
        <w:tc>
          <w:tcPr>
            <w:tcW w:w="33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C6B63E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4′-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-глюкозид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0D4A24B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E6EA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98843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141F3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FDA15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5C249C0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0383265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5963ABD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7226223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1A9B67F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6F0C8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18.57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E479DF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-рамнозид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афцелин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C8364D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7C1809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56E5EC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76367D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37806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4E913B1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3495E12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74EAE37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E10B5A" w:rsidRPr="005D7DDD" w14:paraId="25748DEE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3BFAFF0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7169D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28.83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9982422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CAEF7F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F6B300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E1EFF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062E1C1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433, 287 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1F91B8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CA24DE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39938FC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6CFF9E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636F85C8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375B36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57095B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28.97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5B2C6DC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527BBB5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FCEC8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AFC41A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6A6F008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433, 287 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F740DB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623E00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7F9A16D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  <w:shd w:val="clear" w:color="auto" w:fill="auto"/>
          </w:tcPr>
          <w:p w14:paraId="556A208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D86BD2B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86C2B3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8C2A3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29.18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5E06C953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456669F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04FC096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40100F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458DFF8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433, 287 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391DAE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3D87B47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1A2356CF" w14:textId="77777777" w:rsidR="005D7DDD" w:rsidRPr="005D7DDD" w:rsidRDefault="005D7DDD" w:rsidP="00E10B5A">
            <w:pPr>
              <w:tabs>
                <w:tab w:val="left" w:pos="451"/>
                <w:tab w:val="center" w:pos="531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</w:p>
        </w:tc>
        <w:tc>
          <w:tcPr>
            <w:tcW w:w="1278" w:type="dxa"/>
            <w:shd w:val="clear" w:color="auto" w:fill="auto"/>
          </w:tcPr>
          <w:p w14:paraId="58C5F64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CB6B613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7513E24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6DBA3F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30.92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032E182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A61F0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A54584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0CAD33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1014B1E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475, 433, 287 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4F9C01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7C4BE0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05E39DF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083036E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7957678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4873CA4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D24A5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31.22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21FA2575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47BCDE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C95D21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AA942F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5A7A3D8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475, 433, 287 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1E96D79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shd w:val="clear" w:color="auto" w:fill="auto"/>
          </w:tcPr>
          <w:p w14:paraId="1BDA294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shd w:val="clear" w:color="auto" w:fill="auto"/>
          </w:tcPr>
          <w:p w14:paraId="1B6F609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14:paraId="1AD85C3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6AECCF50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B77F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03A5209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31.62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ED6C7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2FE27F6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27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EC75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73546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7941B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517, 475, 433, 287 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DBDF7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15183F4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5E40745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9BBF68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5E41A313" w14:textId="77777777" w:rsidTr="00AD2ADE">
        <w:trPr>
          <w:jc w:val="center"/>
        </w:trPr>
        <w:tc>
          <w:tcPr>
            <w:tcW w:w="146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A141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Флавонолы. Производные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кверцетина</w:t>
            </w:r>
            <w:proofErr w:type="spellEnd"/>
          </w:p>
        </w:tc>
      </w:tr>
      <w:tr w:rsidR="00E10B5A" w:rsidRPr="005D7DDD" w14:paraId="7A78BFDD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19FF4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</w:tcPr>
          <w:p w14:paraId="5B61EA9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3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710FAC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Кверцетин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-рамнозид (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кверцитрин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4A73268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9907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C9E40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3EA82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C4D8E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14:paraId="67C2B4E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33A282E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7C844C8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9B66976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auto"/>
          </w:tcPr>
          <w:p w14:paraId="056585F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2D1E26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26.95</w:t>
            </w:r>
          </w:p>
        </w:tc>
        <w:tc>
          <w:tcPr>
            <w:tcW w:w="3343" w:type="dxa"/>
            <w:tcBorders>
              <w:top w:val="nil"/>
              <w:bottom w:val="nil"/>
            </w:tcBorders>
            <w:shd w:val="clear" w:color="auto" w:fill="auto"/>
          </w:tcPr>
          <w:p w14:paraId="68E73254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Кверцетин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882A11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66B1B1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FB27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</w:tcPr>
          <w:p w14:paraId="2F2689A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491, 449, 303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747AA73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206D34D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14:paraId="1890990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</w:tcPr>
          <w:p w14:paraId="7E4BB6F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10B5A" w:rsidRPr="005D7DDD" w14:paraId="36D4A6EC" w14:textId="77777777" w:rsidTr="00AD2ADE">
        <w:trPr>
          <w:gridAfter w:val="1"/>
          <w:wAfter w:w="7" w:type="dxa"/>
          <w:jc w:val="center"/>
        </w:trPr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F89DF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4DD1259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27.79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9BB3F2" w14:textId="77777777" w:rsidR="005D7DDD" w:rsidRPr="005D7DDD" w:rsidRDefault="005D7DDD" w:rsidP="00E10B5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Кверцетин</w:t>
            </w:r>
            <w:proofErr w:type="spellEnd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D7DD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dHex</w:t>
            </w:r>
            <w:proofErr w:type="spellEnd"/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4F533D8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C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H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O</w:t>
            </w:r>
            <w:r w:rsidRPr="005D7DDD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D472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E8EF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CF424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491, 449, 303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E0ED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FAE874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B4680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7E47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0B8288F7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148D4B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Суммарное содержание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7D3CC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908F0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CBF45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6A27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DDD" w:rsidRPr="005D7DDD" w14:paraId="782C5509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9CD0FA9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таннинов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ADE90C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7645A2E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13.64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2FE43D8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2.36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62191AF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0.05</w:t>
            </w:r>
          </w:p>
        </w:tc>
      </w:tr>
      <w:tr w:rsidR="005D7DDD" w:rsidRPr="005D7DDD" w14:paraId="37331026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7C73C45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антоцианов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1160029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2.22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B50982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4DE8D6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78823B8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0776ED5F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CFF54C0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производных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госсипетина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A63268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5.06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8C9447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1.22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1C551B2C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08001D76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53D631E6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87CFD25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производных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гербацетина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6E08780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50.82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5F109CB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19.74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1B11909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2.48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0BE463D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5D7DDD" w:rsidRPr="005D7DDD" w14:paraId="362F4C96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B4530C0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производных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гибисцетина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086C1AA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12.53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36485263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0F8D7D41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420ADF8F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401979AE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F99F5F3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производных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кемпферола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607D54D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432D0669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315BD47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2AF2CFC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5D7DDD" w:rsidRPr="005D7DDD" w14:paraId="7C8F216D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C5DDC22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производных </w:t>
            </w:r>
            <w:proofErr w:type="spellStart"/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кверцетина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27D2C89D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C66F4B8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74C70DD5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14:paraId="136AA02A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D7DDD" w:rsidRPr="005D7DDD" w14:paraId="429E7CE7" w14:textId="77777777" w:rsidTr="00AD2ADE">
        <w:trPr>
          <w:gridAfter w:val="1"/>
          <w:wAfter w:w="7" w:type="dxa"/>
          <w:jc w:val="center"/>
        </w:trPr>
        <w:tc>
          <w:tcPr>
            <w:tcW w:w="949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025F51" w14:textId="77777777" w:rsidR="005D7DDD" w:rsidRPr="005D7DDD" w:rsidRDefault="005D7DDD" w:rsidP="00E10B5A">
            <w:pPr>
              <w:spacing w:after="0"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фенольных соединений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F5EB2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.74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B0BC5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34.60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52740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4.84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F8217" w14:textId="77777777" w:rsidR="005D7DDD" w:rsidRPr="005D7DDD" w:rsidRDefault="005D7DDD" w:rsidP="00E10B5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D7D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0.89</w:t>
            </w:r>
          </w:p>
        </w:tc>
      </w:tr>
    </w:tbl>
    <w:p w14:paraId="37DA6D07" w14:textId="552A8DDF" w:rsidR="00A6532F" w:rsidRDefault="005D7DDD" w:rsidP="00072AEE">
      <w:pPr>
        <w:spacing w:line="360" w:lineRule="auto"/>
        <w:jc w:val="both"/>
      </w:pPr>
      <w:r w:rsidRPr="005D7DDD">
        <w:rPr>
          <w:sz w:val="24"/>
          <w:szCs w:val="24"/>
          <w:vertAlign w:val="superscript"/>
        </w:rPr>
        <w:t>а</w:t>
      </w:r>
      <w:r w:rsidRPr="005D7DDD">
        <w:rPr>
          <w:sz w:val="24"/>
          <w:szCs w:val="24"/>
        </w:rPr>
        <w:t xml:space="preserve"> Сокращения: </w:t>
      </w:r>
      <w:r w:rsidRPr="005D7DDD">
        <w:rPr>
          <w:sz w:val="24"/>
          <w:szCs w:val="24"/>
          <w:lang w:val="en-US"/>
        </w:rPr>
        <w:t>Ac</w:t>
      </w:r>
      <w:r w:rsidRPr="005D7DDD">
        <w:rPr>
          <w:sz w:val="24"/>
          <w:szCs w:val="24"/>
        </w:rPr>
        <w:t xml:space="preserve"> – ацетил, </w:t>
      </w:r>
      <w:proofErr w:type="spellStart"/>
      <w:r w:rsidRPr="005D7DDD">
        <w:rPr>
          <w:sz w:val="24"/>
          <w:szCs w:val="24"/>
          <w:lang w:val="en-US"/>
        </w:rPr>
        <w:t>dHex</w:t>
      </w:r>
      <w:proofErr w:type="spellEnd"/>
      <w:r w:rsidRPr="005D7DDD">
        <w:rPr>
          <w:sz w:val="24"/>
          <w:szCs w:val="24"/>
        </w:rPr>
        <w:t xml:space="preserve"> – </w:t>
      </w:r>
      <w:proofErr w:type="spellStart"/>
      <w:r w:rsidRPr="005D7DDD">
        <w:rPr>
          <w:sz w:val="24"/>
          <w:szCs w:val="24"/>
        </w:rPr>
        <w:t>дезоксигексоза</w:t>
      </w:r>
      <w:proofErr w:type="spellEnd"/>
      <w:r w:rsidRPr="005D7DDD">
        <w:rPr>
          <w:sz w:val="24"/>
          <w:szCs w:val="24"/>
        </w:rPr>
        <w:t xml:space="preserve">, </w:t>
      </w:r>
      <w:r w:rsidRPr="005D7DDD">
        <w:rPr>
          <w:sz w:val="24"/>
          <w:szCs w:val="24"/>
          <w:lang w:val="en-US"/>
        </w:rPr>
        <w:t>Hex</w:t>
      </w:r>
      <w:r w:rsidRPr="005D7DDD">
        <w:rPr>
          <w:sz w:val="24"/>
          <w:szCs w:val="24"/>
        </w:rPr>
        <w:t xml:space="preserve"> – гексоза, </w:t>
      </w:r>
      <w:proofErr w:type="spellStart"/>
      <w:r w:rsidRPr="005D7DDD">
        <w:rPr>
          <w:sz w:val="24"/>
          <w:szCs w:val="24"/>
          <w:lang w:val="en-US"/>
        </w:rPr>
        <w:t>HexA</w:t>
      </w:r>
      <w:proofErr w:type="spellEnd"/>
      <w:r w:rsidRPr="005D7DDD">
        <w:rPr>
          <w:sz w:val="24"/>
          <w:szCs w:val="24"/>
        </w:rPr>
        <w:t xml:space="preserve"> – </w:t>
      </w:r>
      <w:proofErr w:type="spellStart"/>
      <w:r w:rsidRPr="005D7DDD">
        <w:rPr>
          <w:sz w:val="24"/>
          <w:szCs w:val="24"/>
        </w:rPr>
        <w:t>гексуроновая</w:t>
      </w:r>
      <w:proofErr w:type="spellEnd"/>
      <w:r w:rsidRPr="005D7DDD">
        <w:rPr>
          <w:sz w:val="24"/>
          <w:szCs w:val="24"/>
        </w:rPr>
        <w:t xml:space="preserve"> кислота, </w:t>
      </w:r>
      <w:r w:rsidRPr="005D7DDD">
        <w:rPr>
          <w:sz w:val="24"/>
          <w:szCs w:val="24"/>
          <w:lang w:val="en-US"/>
        </w:rPr>
        <w:t>Pent</w:t>
      </w:r>
      <w:r w:rsidRPr="005D7DDD">
        <w:rPr>
          <w:sz w:val="24"/>
          <w:szCs w:val="24"/>
        </w:rPr>
        <w:t xml:space="preserve"> – пентоза. </w:t>
      </w:r>
      <w:r w:rsidRPr="005D7DDD">
        <w:rPr>
          <w:sz w:val="24"/>
          <w:szCs w:val="24"/>
          <w:vertAlign w:val="superscript"/>
        </w:rPr>
        <w:t>б</w:t>
      </w:r>
      <w:r w:rsidRPr="005D7DDD">
        <w:rPr>
          <w:sz w:val="24"/>
          <w:szCs w:val="24"/>
        </w:rPr>
        <w:t xml:space="preserve"> Уровень идентификации: (1а) идентифицированное соединение после анализа данных УФ, масс-спектрометрии в сравнении с известным веществом; (1б) идентифицированное соединение после выделения и анализа данных УФ, ЯМР спектроскопии и масс-спектрометрии; (2) предположительно охарактеризованные соединения после сравнения данных УФ и масс-спектров с таковыми из литературы. </w:t>
      </w:r>
      <w:r w:rsidRPr="005D7DDD">
        <w:rPr>
          <w:sz w:val="24"/>
          <w:szCs w:val="24"/>
          <w:vertAlign w:val="superscript"/>
        </w:rPr>
        <w:t>в</w:t>
      </w:r>
      <w:r w:rsidRPr="005D7DDD">
        <w:rPr>
          <w:sz w:val="24"/>
          <w:szCs w:val="24"/>
        </w:rPr>
        <w:t xml:space="preserve"> </w:t>
      </w:r>
      <w:proofErr w:type="spellStart"/>
      <w:r w:rsidRPr="005D7DDD">
        <w:rPr>
          <w:sz w:val="24"/>
          <w:szCs w:val="24"/>
        </w:rPr>
        <w:t>В</w:t>
      </w:r>
      <w:proofErr w:type="spellEnd"/>
      <w:r w:rsidRPr="005D7DDD">
        <w:rPr>
          <w:sz w:val="24"/>
          <w:szCs w:val="24"/>
        </w:rPr>
        <w:t xml:space="preserve"> пересчете на воздушно-сухую массу. </w:t>
      </w:r>
      <w:r w:rsidRPr="005D7DDD">
        <w:rPr>
          <w:sz w:val="24"/>
          <w:szCs w:val="24"/>
          <w:vertAlign w:val="superscript"/>
        </w:rPr>
        <w:t>г</w:t>
      </w:r>
      <w:r w:rsidRPr="005D7DDD">
        <w:rPr>
          <w:sz w:val="24"/>
          <w:szCs w:val="24"/>
        </w:rPr>
        <w:t xml:space="preserve"> Присутствие соединений в следовых количествах обозначено знаком «+», отсутствие соединений – знаком «</w:t>
      </w:r>
      <w:r w:rsidRPr="005D7DDD">
        <w:rPr>
          <w:rFonts w:eastAsia="Times New Roman" w:cs="Times New Roman"/>
          <w:sz w:val="24"/>
          <w:szCs w:val="24"/>
          <w:lang w:eastAsia="ru-RU"/>
        </w:rPr>
        <w:t>–</w:t>
      </w:r>
      <w:r w:rsidRPr="005D7DDD">
        <w:rPr>
          <w:sz w:val="24"/>
          <w:szCs w:val="24"/>
        </w:rPr>
        <w:t>».</w:t>
      </w:r>
    </w:p>
    <w:sectPr w:rsidR="00A6532F" w:rsidSect="005D7DDD">
      <w:pgSz w:w="16838" w:h="11906" w:orient="landscape"/>
      <w:pgMar w:top="1418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2E3B"/>
    <w:multiLevelType w:val="hybridMultilevel"/>
    <w:tmpl w:val="7144B2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DD"/>
    <w:rsid w:val="00072AEE"/>
    <w:rsid w:val="004E2FAA"/>
    <w:rsid w:val="005D7DDD"/>
    <w:rsid w:val="006347DA"/>
    <w:rsid w:val="00800094"/>
    <w:rsid w:val="00870B28"/>
    <w:rsid w:val="00A6532F"/>
    <w:rsid w:val="00AC713C"/>
    <w:rsid w:val="00AD2ADE"/>
    <w:rsid w:val="00E10B5A"/>
    <w:rsid w:val="00F6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8839"/>
  <w14:defaultImageDpi w14:val="32767"/>
  <w15:chartTrackingRefBased/>
  <w15:docId w15:val="{07C5EB51-D014-4DCC-B4EE-EFF254F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D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D7DDD"/>
    <w:pPr>
      <w:spacing w:after="0"/>
    </w:pPr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7DDD"/>
    <w:rPr>
      <w:szCs w:val="20"/>
    </w:rPr>
  </w:style>
  <w:style w:type="character" w:styleId="a6">
    <w:name w:val="footnote reference"/>
    <w:basedOn w:val="a0"/>
    <w:uiPriority w:val="99"/>
    <w:semiHidden/>
    <w:unhideWhenUsed/>
    <w:rsid w:val="005D7DDD"/>
    <w:rPr>
      <w:vertAlign w:val="superscript"/>
    </w:rPr>
  </w:style>
  <w:style w:type="paragraph" w:styleId="a7">
    <w:name w:val="List Paragraph"/>
    <w:basedOn w:val="a"/>
    <w:uiPriority w:val="34"/>
    <w:qFormat/>
    <w:rsid w:val="005D7D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7DD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D7DDD"/>
  </w:style>
  <w:style w:type="paragraph" w:styleId="aa">
    <w:name w:val="footer"/>
    <w:basedOn w:val="a"/>
    <w:link w:val="ab"/>
    <w:uiPriority w:val="99"/>
    <w:unhideWhenUsed/>
    <w:rsid w:val="005D7DD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D7DDD"/>
  </w:style>
  <w:style w:type="character" w:styleId="ac">
    <w:name w:val="Hyperlink"/>
    <w:basedOn w:val="a0"/>
    <w:uiPriority w:val="99"/>
    <w:unhideWhenUsed/>
    <w:rsid w:val="005D7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7DD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D7D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qFormat/>
    <w:rsid w:val="005D7DDD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DDD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D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DDD"/>
    <w:rPr>
      <w:b/>
      <w:bCs/>
      <w:szCs w:val="20"/>
    </w:rPr>
  </w:style>
  <w:style w:type="character" w:styleId="af2">
    <w:name w:val="FollowedHyperlink"/>
    <w:basedOn w:val="a0"/>
    <w:uiPriority w:val="99"/>
    <w:semiHidden/>
    <w:unhideWhenUsed/>
    <w:rsid w:val="005D7DD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5D7DDD"/>
    <w:pPr>
      <w:spacing w:after="0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D7DDD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5D7DD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7DDD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5D7DDD"/>
    <w:pPr>
      <w:spacing w:after="0"/>
    </w:pPr>
    <w:rPr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D7DDD"/>
    <w:rPr>
      <w:szCs w:val="20"/>
    </w:rPr>
  </w:style>
  <w:style w:type="character" w:styleId="af8">
    <w:name w:val="endnote reference"/>
    <w:basedOn w:val="a0"/>
    <w:uiPriority w:val="99"/>
    <w:semiHidden/>
    <w:unhideWhenUsed/>
    <w:rsid w:val="005D7DDD"/>
    <w:rPr>
      <w:vertAlign w:val="superscript"/>
    </w:rPr>
  </w:style>
  <w:style w:type="character" w:customStyle="1" w:styleId="af9">
    <w:name w:val="Символ сноски"/>
    <w:qFormat/>
    <w:rsid w:val="005D7DDD"/>
  </w:style>
  <w:style w:type="character" w:styleId="afa">
    <w:name w:val="Unresolved Mention"/>
    <w:basedOn w:val="a0"/>
    <w:uiPriority w:val="99"/>
    <w:semiHidden/>
    <w:unhideWhenUsed/>
    <w:rsid w:val="005D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Daniil N. Olennikov</dc:creator>
  <cp:keywords/>
  <dc:description/>
  <cp:lastModifiedBy>Кузнецова Светлана Анатольевна</cp:lastModifiedBy>
  <cp:revision>9</cp:revision>
  <dcterms:created xsi:type="dcterms:W3CDTF">2024-03-14T05:36:00Z</dcterms:created>
  <dcterms:modified xsi:type="dcterms:W3CDTF">2024-10-23T22:13:00Z</dcterms:modified>
</cp:coreProperties>
</file>